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8" w:type="dxa"/>
        <w:jc w:val="center"/>
        <w:tblLook w:val="0000" w:firstRow="0" w:lastRow="0" w:firstColumn="0" w:lastColumn="0" w:noHBand="0" w:noVBand="0"/>
      </w:tblPr>
      <w:tblGrid>
        <w:gridCol w:w="4039"/>
        <w:gridCol w:w="6059"/>
      </w:tblGrid>
      <w:tr w:rsidR="00ED6BC2" w:rsidRPr="00ED6BC2" w14:paraId="72DE9266" w14:textId="77777777" w:rsidTr="00F76818">
        <w:trPr>
          <w:trHeight w:val="995"/>
          <w:jc w:val="center"/>
        </w:trPr>
        <w:tc>
          <w:tcPr>
            <w:tcW w:w="4039" w:type="dxa"/>
          </w:tcPr>
          <w:p w14:paraId="0DE34434" w14:textId="47525B03" w:rsidR="00060827" w:rsidRPr="00ED6BC2" w:rsidRDefault="00060827" w:rsidP="00F76818">
            <w:pPr>
              <w:pStyle w:val="Heading3"/>
              <w:spacing w:before="40" w:after="0"/>
              <w:jc w:val="center"/>
              <w:rPr>
                <w:i w:val="0"/>
                <w:color w:val="000000" w:themeColor="text1"/>
                <w:sz w:val="26"/>
                <w:szCs w:val="26"/>
              </w:rPr>
            </w:pPr>
            <w:r w:rsidRPr="00ED6BC2">
              <w:rPr>
                <w:i w:val="0"/>
                <w:color w:val="000000" w:themeColor="text1"/>
                <w:sz w:val="26"/>
                <w:szCs w:val="26"/>
              </w:rPr>
              <w:t>HỘI ĐỒNG NHÂN DÂN</w:t>
            </w:r>
          </w:p>
          <w:p w14:paraId="62BC3211" w14:textId="77777777" w:rsidR="00060827" w:rsidRPr="00ED6BC2" w:rsidRDefault="00060827" w:rsidP="0007097D">
            <w:pPr>
              <w:widowControl w:val="0"/>
              <w:jc w:val="center"/>
              <w:rPr>
                <w:b/>
                <w:color w:val="000000" w:themeColor="text1"/>
                <w:sz w:val="26"/>
                <w:szCs w:val="26"/>
              </w:rPr>
            </w:pPr>
            <w:r w:rsidRPr="00ED6BC2">
              <w:rPr>
                <w:b/>
                <w:color w:val="000000" w:themeColor="text1"/>
                <w:sz w:val="26"/>
                <w:szCs w:val="26"/>
              </w:rPr>
              <w:t>THÀNH PHỐ HÀ NỘI</w:t>
            </w:r>
          </w:p>
          <w:p w14:paraId="68D99256" w14:textId="77777777" w:rsidR="00060827" w:rsidRPr="00ED6BC2" w:rsidRDefault="00060827" w:rsidP="0007097D">
            <w:pPr>
              <w:widowControl w:val="0"/>
              <w:jc w:val="center"/>
              <w:rPr>
                <w:b/>
                <w:color w:val="000000" w:themeColor="text1"/>
                <w:sz w:val="26"/>
                <w:szCs w:val="26"/>
              </w:rPr>
            </w:pPr>
            <w:r w:rsidRPr="00ED6BC2">
              <w:rPr>
                <w:noProof/>
                <w:color w:val="000000" w:themeColor="text1"/>
                <w:sz w:val="26"/>
                <w:szCs w:val="26"/>
                <w:lang w:eastAsia="ko-KR"/>
              </w:rPr>
              <mc:AlternateContent>
                <mc:Choice Requires="wps">
                  <w:drawing>
                    <wp:anchor distT="0" distB="0" distL="114300" distR="114300" simplePos="0" relativeHeight="251659264" behindDoc="0" locked="0" layoutInCell="1" allowOverlap="1" wp14:anchorId="1C3EC480" wp14:editId="2F052364">
                      <wp:simplePos x="0" y="0"/>
                      <wp:positionH relativeFrom="column">
                        <wp:posOffset>474980</wp:posOffset>
                      </wp:positionH>
                      <wp:positionV relativeFrom="paragraph">
                        <wp:posOffset>43180</wp:posOffset>
                      </wp:positionV>
                      <wp:extent cx="1443990" cy="0"/>
                      <wp:effectExtent l="8255"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770292B" id="_x0000_t32" coordsize="21600,21600" o:spt="32" o:oned="t" path="m,l21600,21600e" filled="f">
                      <v:path arrowok="t" fillok="f" o:connecttype="none"/>
                      <o:lock v:ext="edit" shapetype="t"/>
                    </v:shapetype>
                    <v:shape id="AutoShape 2" o:spid="_x0000_s1026" type="#_x0000_t32" style="position:absolute;margin-left:37.4pt;margin-top:3.4pt;width:11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"/>
                  </w:pict>
                </mc:Fallback>
              </mc:AlternateContent>
            </w:r>
          </w:p>
        </w:tc>
        <w:tc>
          <w:tcPr>
            <w:tcW w:w="6059" w:type="dxa"/>
          </w:tcPr>
          <w:p w14:paraId="7DCFD71D" w14:textId="77777777" w:rsidR="00060827" w:rsidRPr="00ED6BC2" w:rsidRDefault="00060827" w:rsidP="00F76818">
            <w:pPr>
              <w:widowControl w:val="0"/>
              <w:spacing w:before="40"/>
              <w:jc w:val="center"/>
              <w:outlineLvl w:val="0"/>
              <w:rPr>
                <w:b/>
                <w:bCs/>
                <w:color w:val="000000" w:themeColor="text1"/>
                <w:kern w:val="32"/>
                <w:sz w:val="26"/>
                <w:szCs w:val="26"/>
              </w:rPr>
            </w:pPr>
            <w:r w:rsidRPr="00ED6BC2">
              <w:rPr>
                <w:b/>
                <w:bCs/>
                <w:color w:val="000000" w:themeColor="text1"/>
                <w:kern w:val="32"/>
                <w:sz w:val="26"/>
                <w:szCs w:val="26"/>
              </w:rPr>
              <w:t>CỘNG HÒA XÃ HỘI CHỦ NGHĨA VIỆT NAM</w:t>
            </w:r>
          </w:p>
          <w:p w14:paraId="297C66A0" w14:textId="117F4385" w:rsidR="00060827" w:rsidRPr="00ED6BC2" w:rsidRDefault="00060827" w:rsidP="0007097D">
            <w:pPr>
              <w:widowControl w:val="0"/>
              <w:jc w:val="center"/>
              <w:outlineLvl w:val="0"/>
              <w:rPr>
                <w:b/>
                <w:bCs/>
                <w:color w:val="000000" w:themeColor="text1"/>
                <w:kern w:val="32"/>
                <w:sz w:val="28"/>
                <w:szCs w:val="32"/>
              </w:rPr>
            </w:pPr>
            <w:proofErr w:type="spellStart"/>
            <w:r w:rsidRPr="00ED6BC2">
              <w:rPr>
                <w:b/>
                <w:color w:val="000000" w:themeColor="text1"/>
                <w:kern w:val="32"/>
                <w:sz w:val="28"/>
                <w:szCs w:val="32"/>
              </w:rPr>
              <w:t>Độc</w:t>
            </w:r>
            <w:proofErr w:type="spellEnd"/>
            <w:r w:rsidRPr="00ED6BC2">
              <w:rPr>
                <w:b/>
                <w:color w:val="000000" w:themeColor="text1"/>
                <w:kern w:val="32"/>
                <w:sz w:val="28"/>
                <w:szCs w:val="32"/>
              </w:rPr>
              <w:t xml:space="preserve"> </w:t>
            </w:r>
            <w:proofErr w:type="spellStart"/>
            <w:r w:rsidRPr="00ED6BC2">
              <w:rPr>
                <w:b/>
                <w:color w:val="000000" w:themeColor="text1"/>
                <w:kern w:val="32"/>
                <w:sz w:val="28"/>
                <w:szCs w:val="32"/>
              </w:rPr>
              <w:t>lập</w:t>
            </w:r>
            <w:proofErr w:type="spellEnd"/>
            <w:r w:rsidRPr="00ED6BC2">
              <w:rPr>
                <w:b/>
                <w:color w:val="000000" w:themeColor="text1"/>
                <w:kern w:val="32"/>
                <w:sz w:val="28"/>
                <w:szCs w:val="32"/>
              </w:rPr>
              <w:t xml:space="preserve"> - </w:t>
            </w:r>
            <w:proofErr w:type="spellStart"/>
            <w:r w:rsidRPr="00ED6BC2">
              <w:rPr>
                <w:b/>
                <w:color w:val="000000" w:themeColor="text1"/>
                <w:kern w:val="32"/>
                <w:sz w:val="28"/>
                <w:szCs w:val="32"/>
              </w:rPr>
              <w:t>Tự</w:t>
            </w:r>
            <w:proofErr w:type="spellEnd"/>
            <w:r w:rsidRPr="00ED6BC2">
              <w:rPr>
                <w:b/>
                <w:color w:val="000000" w:themeColor="text1"/>
                <w:kern w:val="32"/>
                <w:sz w:val="28"/>
                <w:szCs w:val="32"/>
              </w:rPr>
              <w:t xml:space="preserve"> do - </w:t>
            </w:r>
            <w:proofErr w:type="spellStart"/>
            <w:r w:rsidRPr="00ED6BC2">
              <w:rPr>
                <w:b/>
                <w:color w:val="000000" w:themeColor="text1"/>
                <w:kern w:val="32"/>
                <w:sz w:val="28"/>
                <w:szCs w:val="32"/>
              </w:rPr>
              <w:t>Hạnh</w:t>
            </w:r>
            <w:proofErr w:type="spellEnd"/>
            <w:r w:rsidRPr="00ED6BC2">
              <w:rPr>
                <w:b/>
                <w:color w:val="000000" w:themeColor="text1"/>
                <w:kern w:val="32"/>
                <w:sz w:val="28"/>
                <w:szCs w:val="32"/>
              </w:rPr>
              <w:t xml:space="preserve"> </w:t>
            </w:r>
            <w:proofErr w:type="spellStart"/>
            <w:r w:rsidRPr="00ED6BC2">
              <w:rPr>
                <w:b/>
                <w:color w:val="000000" w:themeColor="text1"/>
                <w:kern w:val="32"/>
                <w:sz w:val="28"/>
                <w:szCs w:val="32"/>
              </w:rPr>
              <w:t>phúc</w:t>
            </w:r>
            <w:proofErr w:type="spellEnd"/>
          </w:p>
          <w:p w14:paraId="2479E1F7" w14:textId="3AFF3C54" w:rsidR="00060827" w:rsidRPr="00ED6BC2" w:rsidRDefault="00F52E3F" w:rsidP="0007097D">
            <w:pPr>
              <w:widowControl w:val="0"/>
              <w:jc w:val="center"/>
              <w:rPr>
                <w:color w:val="000000" w:themeColor="text1"/>
                <w:sz w:val="16"/>
              </w:rPr>
            </w:pPr>
            <w:r w:rsidRPr="00ED6BC2">
              <w:rPr>
                <w:noProof/>
                <w:color w:val="000000" w:themeColor="text1"/>
                <w:sz w:val="16"/>
                <w:lang w:eastAsia="ko-KR"/>
              </w:rPr>
              <mc:AlternateContent>
                <mc:Choice Requires="wps">
                  <w:drawing>
                    <wp:anchor distT="0" distB="0" distL="114300" distR="114300" simplePos="0" relativeHeight="251677696" behindDoc="0" locked="0" layoutInCell="1" allowOverlap="1" wp14:anchorId="7BB5C6A0" wp14:editId="4F9FAAEE">
                      <wp:simplePos x="0" y="0"/>
                      <wp:positionH relativeFrom="column">
                        <wp:posOffset>909955</wp:posOffset>
                      </wp:positionH>
                      <wp:positionV relativeFrom="paragraph">
                        <wp:posOffset>50800</wp:posOffset>
                      </wp:positionV>
                      <wp:extent cx="1771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9D6361A"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1.65pt,4pt" to="211.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" strokecolor="black [3200]" strokeweight=".5pt">
                      <v:stroke joinstyle="miter"/>
                    </v:line>
                  </w:pict>
                </mc:Fallback>
              </mc:AlternateContent>
            </w:r>
          </w:p>
        </w:tc>
      </w:tr>
      <w:tr w:rsidR="00ED6BC2" w:rsidRPr="00ED6BC2" w14:paraId="5F4BF490" w14:textId="77777777" w:rsidTr="00F76818">
        <w:trPr>
          <w:jc w:val="center"/>
        </w:trPr>
        <w:tc>
          <w:tcPr>
            <w:tcW w:w="4039" w:type="dxa"/>
            <w:vAlign w:val="center"/>
          </w:tcPr>
          <w:p w14:paraId="5FA352CE" w14:textId="2912F7AD" w:rsidR="00060827" w:rsidRPr="00ED6BC2" w:rsidRDefault="00060827" w:rsidP="00F76818">
            <w:pPr>
              <w:widowControl w:val="0"/>
              <w:spacing w:before="120" w:line="264" w:lineRule="auto"/>
              <w:jc w:val="center"/>
              <w:rPr>
                <w:color w:val="000000" w:themeColor="text1"/>
                <w:sz w:val="28"/>
                <w:szCs w:val="28"/>
              </w:rPr>
            </w:pPr>
            <w:proofErr w:type="spellStart"/>
            <w:r w:rsidRPr="00ED6BC2">
              <w:rPr>
                <w:color w:val="000000" w:themeColor="text1"/>
                <w:sz w:val="28"/>
                <w:szCs w:val="28"/>
              </w:rPr>
              <w:t>Số</w:t>
            </w:r>
            <w:proofErr w:type="spellEnd"/>
            <w:r w:rsidR="00EF54DF" w:rsidRPr="00ED6BC2">
              <w:rPr>
                <w:color w:val="000000" w:themeColor="text1"/>
                <w:sz w:val="28"/>
                <w:szCs w:val="28"/>
              </w:rPr>
              <w:t>:</w:t>
            </w:r>
            <w:r w:rsidR="00040B24" w:rsidRPr="00ED6BC2">
              <w:rPr>
                <w:color w:val="000000" w:themeColor="text1"/>
                <w:sz w:val="28"/>
                <w:szCs w:val="28"/>
                <w:lang w:val="vi-VN"/>
              </w:rPr>
              <w:t xml:space="preserve">  </w:t>
            </w:r>
            <w:r w:rsidR="0012612A">
              <w:rPr>
                <w:color w:val="000000" w:themeColor="text1"/>
                <w:sz w:val="28"/>
                <w:szCs w:val="28"/>
              </w:rPr>
              <w:t xml:space="preserve">   </w:t>
            </w:r>
            <w:r w:rsidR="0038039B">
              <w:rPr>
                <w:color w:val="000000" w:themeColor="text1"/>
                <w:sz w:val="28"/>
                <w:szCs w:val="28"/>
              </w:rPr>
              <w:t xml:space="preserve"> </w:t>
            </w:r>
            <w:r w:rsidR="0038011E">
              <w:rPr>
                <w:color w:val="000000" w:themeColor="text1"/>
                <w:sz w:val="28"/>
                <w:szCs w:val="28"/>
              </w:rPr>
              <w:t xml:space="preserve">  </w:t>
            </w:r>
            <w:r w:rsidR="0038039B">
              <w:rPr>
                <w:color w:val="000000" w:themeColor="text1"/>
                <w:sz w:val="28"/>
                <w:szCs w:val="28"/>
              </w:rPr>
              <w:t xml:space="preserve">    </w:t>
            </w:r>
            <w:r w:rsidRPr="00ED6BC2">
              <w:rPr>
                <w:color w:val="000000" w:themeColor="text1"/>
                <w:sz w:val="28"/>
                <w:szCs w:val="28"/>
              </w:rPr>
              <w:t>/NQ-HĐND</w:t>
            </w:r>
          </w:p>
          <w:p w14:paraId="17AC9D81" w14:textId="5AEA6D9C" w:rsidR="00060827" w:rsidRPr="00ED6BC2" w:rsidRDefault="00115AAE" w:rsidP="0007097D">
            <w:pPr>
              <w:widowControl w:val="0"/>
              <w:spacing w:line="264" w:lineRule="auto"/>
              <w:jc w:val="center"/>
              <w:rPr>
                <w:b/>
                <w:color w:val="000000" w:themeColor="text1"/>
                <w:szCs w:val="28"/>
              </w:rPr>
            </w:pPr>
            <w:r w:rsidRPr="00ED6BC2">
              <w:rPr>
                <w:b/>
                <w:noProof/>
                <w:color w:val="000000" w:themeColor="text1"/>
                <w:szCs w:val="28"/>
                <w:lang w:eastAsia="ko-KR"/>
              </w:rPr>
              <mc:AlternateContent>
                <mc:Choice Requires="wps">
                  <w:drawing>
                    <wp:inline distT="0" distB="0" distL="0" distR="0" wp14:anchorId="40F047E9" wp14:editId="67B98549">
                      <wp:extent cx="1065475" cy="1404620"/>
                      <wp:effectExtent l="0" t="0" r="2095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1404620"/>
                              </a:xfrm>
                              <a:prstGeom prst="rect">
                                <a:avLst/>
                              </a:prstGeom>
                              <a:solidFill>
                                <a:srgbClr val="FFFFFF"/>
                              </a:solidFill>
                              <a:ln w="9525">
                                <a:solidFill>
                                  <a:srgbClr val="000000"/>
                                </a:solidFill>
                                <a:miter lim="800000"/>
                                <a:headEnd/>
                                <a:tailEnd/>
                              </a:ln>
                            </wps:spPr>
                            <wps:txbx>
                              <w:txbxContent>
                                <w:p w14:paraId="4A450110" w14:textId="0A4E8DC9" w:rsidR="005B0702" w:rsidRPr="00115AAE" w:rsidRDefault="005B0702" w:rsidP="00040B24">
                                  <w:pPr>
                                    <w:jc w:val="center"/>
                                    <w:rPr>
                                      <w:b/>
                                    </w:rPr>
                                  </w:pPr>
                                  <w:r w:rsidRPr="00115AAE">
                                    <w:rPr>
                                      <w:b/>
                                    </w:rPr>
                                    <w:t>DỰ THẢO</w:t>
                                  </w:r>
                                  <w:r>
                                    <w:rPr>
                                      <w:b/>
                                    </w:rPr>
                                    <w:t xml:space="preserve"> </w:t>
                                  </w:r>
                                </w:p>
                              </w:txbxContent>
                            </wps:txbx>
                            <wps:bodyPr rot="0" vert="horz" wrap="square" lIns="91440" tIns="45720" rIns="91440" bIns="45720" anchor="t" anchorCtr="0">
                              <a:spAutoFit/>
                            </wps:bodyPr>
                          </wps:wsp>
                        </a:graphicData>
                      </a:graphic>
                    </wp:inline>
                  </w:drawing>
                </mc:Choice>
                <mc:Fallback>
                  <w:pict>
                    <v:shapetype w14:anchorId="40F047E9" id="_x0000_t202" coordsize="21600,21600" o:spt="202" path="m,l,21600r21600,l21600,xe">
                      <v:stroke joinstyle="miter"/>
                      <v:path gradientshapeok="t" o:connecttype="rect"/>
                    </v:shapetype>
                    <v:shape id="Text Box 2" o:spid="_x0000_s1026" type="#_x0000_t202" style="width:83.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">
                      <v:textbox style="mso-fit-shape-to-text:t">
                        <w:txbxContent>
                          <w:p w14:paraId="4A450110" w14:textId="0A4E8DC9" w:rsidR="005B0702" w:rsidRPr="00115AAE" w:rsidRDefault="005B0702" w:rsidP="00040B24">
                            <w:pPr>
                              <w:jc w:val="center"/>
                              <w:rPr>
                                <w:b/>
                              </w:rPr>
                            </w:pPr>
                            <w:r w:rsidRPr="00115AAE">
                              <w:rPr>
                                <w:b/>
                              </w:rPr>
                              <w:t>DỰ THẢO</w:t>
                            </w:r>
                            <w:r>
                              <w:rPr>
                                <w:b/>
                              </w:rPr>
                              <w:t xml:space="preserve"> </w:t>
                            </w:r>
                          </w:p>
                        </w:txbxContent>
                      </v:textbox>
                      <w10:anchorlock/>
                    </v:shape>
                  </w:pict>
                </mc:Fallback>
              </mc:AlternateContent>
            </w:r>
          </w:p>
        </w:tc>
        <w:tc>
          <w:tcPr>
            <w:tcW w:w="6059" w:type="dxa"/>
            <w:vAlign w:val="center"/>
          </w:tcPr>
          <w:p w14:paraId="54230A38" w14:textId="58F42774" w:rsidR="00060827" w:rsidRPr="00ED6BC2" w:rsidRDefault="00ED4659" w:rsidP="00871339">
            <w:pPr>
              <w:widowControl w:val="0"/>
              <w:spacing w:before="120" w:after="600" w:line="264" w:lineRule="auto"/>
              <w:jc w:val="center"/>
              <w:outlineLvl w:val="0"/>
              <w:rPr>
                <w:bCs/>
                <w:i/>
                <w:color w:val="000000" w:themeColor="text1"/>
                <w:kern w:val="32"/>
                <w:szCs w:val="28"/>
              </w:rPr>
            </w:pPr>
            <w:r w:rsidRPr="00ED6BC2">
              <w:rPr>
                <w:bCs/>
                <w:i/>
                <w:color w:val="000000" w:themeColor="text1"/>
                <w:kern w:val="32"/>
                <w:sz w:val="28"/>
                <w:szCs w:val="28"/>
              </w:rPr>
              <w:t xml:space="preserve"> </w:t>
            </w:r>
            <w:r w:rsidRPr="00ED6BC2">
              <w:rPr>
                <w:i/>
                <w:color w:val="000000" w:themeColor="text1"/>
                <w:kern w:val="32"/>
              </w:rPr>
              <w:t xml:space="preserve">  </w:t>
            </w:r>
            <w:r w:rsidR="00060827" w:rsidRPr="00ED6BC2">
              <w:rPr>
                <w:bCs/>
                <w:i/>
                <w:color w:val="000000" w:themeColor="text1"/>
                <w:kern w:val="32"/>
                <w:sz w:val="28"/>
                <w:szCs w:val="28"/>
              </w:rPr>
              <w:t xml:space="preserve">Hà Nội, </w:t>
            </w:r>
            <w:proofErr w:type="spellStart"/>
            <w:r w:rsidR="00060827" w:rsidRPr="00ED6BC2">
              <w:rPr>
                <w:bCs/>
                <w:i/>
                <w:color w:val="000000" w:themeColor="text1"/>
                <w:kern w:val="32"/>
                <w:sz w:val="28"/>
                <w:szCs w:val="28"/>
              </w:rPr>
              <w:t>ngày</w:t>
            </w:r>
            <w:proofErr w:type="spellEnd"/>
            <w:r w:rsidR="00060827" w:rsidRPr="00ED6BC2">
              <w:rPr>
                <w:bCs/>
                <w:i/>
                <w:color w:val="000000" w:themeColor="text1"/>
                <w:kern w:val="32"/>
                <w:sz w:val="28"/>
                <w:szCs w:val="28"/>
              </w:rPr>
              <w:t xml:space="preserve">      </w:t>
            </w:r>
            <w:r w:rsidR="006E1C48" w:rsidRPr="00ED6BC2">
              <w:rPr>
                <w:bCs/>
                <w:i/>
                <w:color w:val="000000" w:themeColor="text1"/>
                <w:kern w:val="32"/>
                <w:sz w:val="28"/>
                <w:szCs w:val="28"/>
              </w:rPr>
              <w:t xml:space="preserve"> </w:t>
            </w:r>
            <w:r w:rsidR="00060827" w:rsidRPr="00ED6BC2">
              <w:rPr>
                <w:bCs/>
                <w:i/>
                <w:color w:val="000000" w:themeColor="text1"/>
                <w:kern w:val="32"/>
                <w:sz w:val="28"/>
                <w:szCs w:val="28"/>
              </w:rPr>
              <w:t xml:space="preserve">   </w:t>
            </w:r>
            <w:proofErr w:type="spellStart"/>
            <w:r w:rsidR="00060827" w:rsidRPr="00ED6BC2">
              <w:rPr>
                <w:bCs/>
                <w:i/>
                <w:color w:val="000000" w:themeColor="text1"/>
                <w:kern w:val="32"/>
                <w:sz w:val="28"/>
                <w:szCs w:val="28"/>
              </w:rPr>
              <w:t>tháng</w:t>
            </w:r>
            <w:proofErr w:type="spellEnd"/>
            <w:r w:rsidR="00060827" w:rsidRPr="00ED6BC2">
              <w:rPr>
                <w:bCs/>
                <w:i/>
                <w:color w:val="000000" w:themeColor="text1"/>
                <w:kern w:val="32"/>
                <w:sz w:val="28"/>
                <w:szCs w:val="28"/>
              </w:rPr>
              <w:t xml:space="preserve">   </w:t>
            </w:r>
            <w:r w:rsidR="006E1C48" w:rsidRPr="00ED6BC2">
              <w:rPr>
                <w:bCs/>
                <w:i/>
                <w:color w:val="000000" w:themeColor="text1"/>
                <w:kern w:val="32"/>
                <w:sz w:val="28"/>
                <w:szCs w:val="28"/>
              </w:rPr>
              <w:t xml:space="preserve"> </w:t>
            </w:r>
            <w:r w:rsidR="00060827" w:rsidRPr="00ED6BC2">
              <w:rPr>
                <w:bCs/>
                <w:i/>
                <w:color w:val="000000" w:themeColor="text1"/>
                <w:kern w:val="32"/>
                <w:sz w:val="28"/>
                <w:szCs w:val="28"/>
                <w:lang w:val="vi-VN"/>
              </w:rPr>
              <w:t xml:space="preserve">  </w:t>
            </w:r>
            <w:r w:rsidR="00060827" w:rsidRPr="00ED6BC2">
              <w:rPr>
                <w:bCs/>
                <w:i/>
                <w:color w:val="000000" w:themeColor="text1"/>
                <w:kern w:val="32"/>
                <w:sz w:val="28"/>
                <w:szCs w:val="28"/>
              </w:rPr>
              <w:t xml:space="preserve">  </w:t>
            </w:r>
            <w:proofErr w:type="spellStart"/>
            <w:r w:rsidR="00060827" w:rsidRPr="00ED6BC2">
              <w:rPr>
                <w:bCs/>
                <w:i/>
                <w:color w:val="000000" w:themeColor="text1"/>
                <w:kern w:val="32"/>
                <w:sz w:val="28"/>
                <w:szCs w:val="28"/>
              </w:rPr>
              <w:t>năm</w:t>
            </w:r>
            <w:proofErr w:type="spellEnd"/>
            <w:r w:rsidR="00060827" w:rsidRPr="00ED6BC2">
              <w:rPr>
                <w:bCs/>
                <w:i/>
                <w:color w:val="000000" w:themeColor="text1"/>
                <w:kern w:val="32"/>
                <w:sz w:val="28"/>
                <w:szCs w:val="28"/>
              </w:rPr>
              <w:t xml:space="preserve"> 2025</w:t>
            </w:r>
          </w:p>
        </w:tc>
      </w:tr>
    </w:tbl>
    <w:p w14:paraId="05CBC70A" w14:textId="77777777" w:rsidR="00060827" w:rsidRPr="00ED6BC2" w:rsidRDefault="00060827" w:rsidP="009256C9">
      <w:pPr>
        <w:widowControl w:val="0"/>
        <w:spacing w:before="240" w:after="60"/>
        <w:jc w:val="center"/>
        <w:rPr>
          <w:b/>
          <w:bCs/>
          <w:iCs/>
          <w:color w:val="000000" w:themeColor="text1"/>
          <w:sz w:val="28"/>
          <w:szCs w:val="28"/>
        </w:rPr>
      </w:pPr>
      <w:r w:rsidRPr="00ED6BC2">
        <w:rPr>
          <w:b/>
          <w:bCs/>
          <w:iCs/>
          <w:color w:val="000000" w:themeColor="text1"/>
          <w:sz w:val="28"/>
          <w:szCs w:val="28"/>
        </w:rPr>
        <w:t>NGHỊ QUYẾT</w:t>
      </w:r>
    </w:p>
    <w:p w14:paraId="0B84EA46" w14:textId="77777777" w:rsidR="00157A53" w:rsidRDefault="00157A53" w:rsidP="00157A53">
      <w:pPr>
        <w:widowControl w:val="0"/>
        <w:spacing w:before="20" w:after="20"/>
        <w:ind w:left="-142"/>
        <w:jc w:val="center"/>
        <w:rPr>
          <w:rFonts w:ascii="Times New Roman Bold" w:hAnsi="Times New Roman Bold"/>
          <w:b/>
          <w:color w:val="000000" w:themeColor="text1"/>
          <w:sz w:val="28"/>
          <w:szCs w:val="28"/>
        </w:rPr>
      </w:pPr>
      <w:bookmarkStart w:id="0" w:name="_Hlk213659386"/>
      <w:bookmarkStart w:id="1" w:name="_Hlk213774276"/>
      <w:bookmarkStart w:id="2" w:name="_Hlk214374781"/>
      <w:r w:rsidRPr="00157A53">
        <w:rPr>
          <w:rFonts w:ascii="Times New Roman Bold" w:hAnsi="Times New Roman Bold"/>
          <w:b/>
          <w:color w:val="000000" w:themeColor="text1"/>
          <w:sz w:val="28"/>
          <w:szCs w:val="28"/>
          <w:lang w:val="vi-VN"/>
        </w:rPr>
        <w:t xml:space="preserve">Về việc thông qua chủ trương phát triển Nền tảng siêu ứng dụng iHanoi phục vụ người dân, doanh nghiệp và hỗ trợ điều hành đô thị thông minh </w:t>
      </w:r>
    </w:p>
    <w:p w14:paraId="3D55AD64" w14:textId="78D481CF" w:rsidR="00157A53" w:rsidRPr="00157A53" w:rsidRDefault="00157A53" w:rsidP="00157A53">
      <w:pPr>
        <w:widowControl w:val="0"/>
        <w:spacing w:before="20" w:after="20"/>
        <w:ind w:left="-142"/>
        <w:jc w:val="center"/>
        <w:rPr>
          <w:rFonts w:ascii="Times New Roman Bold" w:hAnsi="Times New Roman Bold"/>
          <w:b/>
          <w:color w:val="000000" w:themeColor="text1"/>
          <w:sz w:val="28"/>
          <w:szCs w:val="28"/>
        </w:rPr>
      </w:pPr>
      <w:r w:rsidRPr="00157A53">
        <w:rPr>
          <w:rFonts w:ascii="Times New Roman Bold" w:hAnsi="Times New Roman Bold"/>
          <w:b/>
          <w:color w:val="000000" w:themeColor="text1"/>
          <w:sz w:val="28"/>
          <w:szCs w:val="28"/>
          <w:lang w:val="vi-VN"/>
        </w:rPr>
        <w:t>trên địa bàn thành phố Hà Nội</w:t>
      </w:r>
    </w:p>
    <w:bookmarkStart w:id="3" w:name="_Hlk201652155"/>
    <w:bookmarkEnd w:id="0"/>
    <w:bookmarkEnd w:id="1"/>
    <w:bookmarkEnd w:id="2"/>
    <w:p w14:paraId="4A293D57" w14:textId="7AB2B2F1" w:rsidR="00DA29F8" w:rsidRPr="00ED6BC2" w:rsidRDefault="00DA29F8" w:rsidP="00DA29F8">
      <w:pPr>
        <w:tabs>
          <w:tab w:val="left" w:pos="709"/>
        </w:tabs>
        <w:spacing w:before="360" w:line="340" w:lineRule="exact"/>
        <w:jc w:val="center"/>
        <w:rPr>
          <w:b/>
          <w:bCs/>
          <w:iCs/>
          <w:color w:val="000000" w:themeColor="text1"/>
          <w:spacing w:val="-6"/>
          <w:sz w:val="28"/>
          <w:szCs w:val="28"/>
          <w:lang w:val="sv-SE"/>
        </w:rPr>
      </w:pPr>
      <w:r w:rsidRPr="00ED6BC2">
        <w:rPr>
          <w:b/>
          <w:bCs/>
          <w:iCs/>
          <w:noProof/>
          <w:color w:val="000000" w:themeColor="text1"/>
          <w:sz w:val="28"/>
          <w:szCs w:val="28"/>
          <w:lang w:eastAsia="ko-KR"/>
        </w:rPr>
        <mc:AlternateContent>
          <mc:Choice Requires="wps">
            <w:drawing>
              <wp:anchor distT="0" distB="0" distL="114300" distR="114300" simplePos="0" relativeHeight="251661312" behindDoc="0" locked="0" layoutInCell="1" allowOverlap="1" wp14:anchorId="5B3605CA" wp14:editId="79EA358F">
                <wp:simplePos x="0" y="0"/>
                <wp:positionH relativeFrom="column">
                  <wp:posOffset>2024380</wp:posOffset>
                </wp:positionH>
                <wp:positionV relativeFrom="paragraph">
                  <wp:posOffset>45085</wp:posOffset>
                </wp:positionV>
                <wp:extent cx="17145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C7D89F" id="_x0000_t32" coordsize="21600,21600" o:spt="32" o:oned="t" path="m,l21600,21600e" filled="f">
                <v:path arrowok="t" fillok="f" o:connecttype="none"/>
                <o:lock v:ext="edit" shapetype="t"/>
              </v:shapetype>
              <v:shape id="AutoShape 4" o:spid="_x0000_s1026" type="#_x0000_t32" style="position:absolute;margin-left:159.4pt;margin-top:3.55pt;width: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"/>
            </w:pict>
          </mc:Fallback>
        </mc:AlternateContent>
      </w:r>
      <w:r w:rsidRPr="00ED6BC2">
        <w:rPr>
          <w:b/>
          <w:bCs/>
          <w:iCs/>
          <w:color w:val="000000" w:themeColor="text1"/>
          <w:spacing w:val="-6"/>
          <w:sz w:val="28"/>
          <w:szCs w:val="28"/>
          <w:lang w:val="sv-SE"/>
        </w:rPr>
        <w:t>HỘI ĐỒNG NHÂN DÂN THÀNH PHỐ HÀ NỘI</w:t>
      </w:r>
    </w:p>
    <w:p w14:paraId="57940E08" w14:textId="5252C27E" w:rsidR="00DA29F8" w:rsidRPr="00ED6BC2" w:rsidRDefault="00DA29F8" w:rsidP="00DA29F8">
      <w:pPr>
        <w:tabs>
          <w:tab w:val="left" w:pos="709"/>
        </w:tabs>
        <w:spacing w:after="120" w:line="340" w:lineRule="exact"/>
        <w:jc w:val="center"/>
        <w:rPr>
          <w:b/>
          <w:bCs/>
          <w:iCs/>
          <w:color w:val="000000" w:themeColor="text1"/>
          <w:spacing w:val="-6"/>
          <w:sz w:val="28"/>
          <w:szCs w:val="28"/>
          <w:lang w:val="sv-SE"/>
        </w:rPr>
      </w:pPr>
      <w:r w:rsidRPr="00ED6BC2">
        <w:rPr>
          <w:b/>
          <w:bCs/>
          <w:iCs/>
          <w:color w:val="000000" w:themeColor="text1"/>
          <w:spacing w:val="-6"/>
          <w:sz w:val="28"/>
          <w:szCs w:val="28"/>
          <w:lang w:val="sv-SE"/>
        </w:rPr>
        <w:t>KHÓA XVI, KỲ HỌP THỨ ...</w:t>
      </w:r>
    </w:p>
    <w:p w14:paraId="715695E8" w14:textId="660858DD" w:rsidR="00060827" w:rsidRPr="00ED6BC2" w:rsidRDefault="00060827" w:rsidP="00C1518D">
      <w:pPr>
        <w:tabs>
          <w:tab w:val="left" w:pos="709"/>
        </w:tabs>
        <w:spacing w:before="360" w:after="120" w:line="276" w:lineRule="auto"/>
        <w:ind w:firstLine="630"/>
        <w:jc w:val="both"/>
        <w:rPr>
          <w:i/>
          <w:color w:val="000000" w:themeColor="text1"/>
          <w:spacing w:val="-10"/>
          <w:sz w:val="28"/>
          <w:szCs w:val="28"/>
          <w:lang w:val="sv-SE"/>
        </w:rPr>
      </w:pPr>
      <w:r w:rsidRPr="00ED6BC2">
        <w:rPr>
          <w:i/>
          <w:color w:val="000000" w:themeColor="text1"/>
          <w:spacing w:val="-10"/>
          <w:sz w:val="28"/>
          <w:szCs w:val="28"/>
          <w:lang w:val="sv-SE"/>
        </w:rPr>
        <w:t xml:space="preserve">Căn cứ </w:t>
      </w:r>
      <w:r w:rsidR="00475DDA" w:rsidRPr="00ED6BC2">
        <w:rPr>
          <w:i/>
          <w:color w:val="000000" w:themeColor="text1"/>
          <w:spacing w:val="-10"/>
          <w:sz w:val="28"/>
          <w:szCs w:val="28"/>
          <w:lang w:val="sv-SE"/>
        </w:rPr>
        <w:t>Luật Tổ chức chính quyền địa phương số 72/2025/QH15 ngày 16/6/2025</w:t>
      </w:r>
      <w:r w:rsidRPr="00ED6BC2">
        <w:rPr>
          <w:i/>
          <w:color w:val="000000" w:themeColor="text1"/>
          <w:spacing w:val="-10"/>
          <w:sz w:val="28"/>
          <w:szCs w:val="28"/>
          <w:lang w:val="sv-SE"/>
        </w:rPr>
        <w:t>;</w:t>
      </w:r>
    </w:p>
    <w:p w14:paraId="7BFA091B" w14:textId="0ABEE861" w:rsidR="00D1793D" w:rsidRPr="00ED6BC2" w:rsidRDefault="00060827" w:rsidP="00C1518D">
      <w:pPr>
        <w:tabs>
          <w:tab w:val="left" w:pos="709"/>
        </w:tabs>
        <w:spacing w:before="120" w:after="120" w:line="276" w:lineRule="auto"/>
        <w:ind w:firstLine="630"/>
        <w:jc w:val="both"/>
        <w:rPr>
          <w:bCs/>
          <w:iCs/>
          <w:noProof/>
          <w:color w:val="000000" w:themeColor="text1"/>
          <w:sz w:val="28"/>
          <w:szCs w:val="28"/>
          <w:shd w:val="clear" w:color="auto" w:fill="FFFFFF"/>
          <w:lang w:val="sv-SE"/>
        </w:rPr>
      </w:pPr>
      <w:bookmarkStart w:id="4" w:name="_Hlk214304482"/>
      <w:r w:rsidRPr="00ED6BC2">
        <w:rPr>
          <w:i/>
          <w:iCs/>
          <w:color w:val="000000" w:themeColor="text1"/>
          <w:sz w:val="28"/>
          <w:szCs w:val="28"/>
          <w:lang w:val="sv-SE"/>
        </w:rPr>
        <w:t xml:space="preserve">Căn cứ </w:t>
      </w:r>
      <w:r w:rsidRPr="00ED6BC2">
        <w:rPr>
          <w:bCs/>
          <w:i/>
          <w:iCs/>
          <w:noProof/>
          <w:color w:val="000000" w:themeColor="text1"/>
          <w:sz w:val="28"/>
          <w:szCs w:val="28"/>
          <w:shd w:val="clear" w:color="auto" w:fill="FFFFFF"/>
          <w:lang w:val="sv-SE"/>
        </w:rPr>
        <w:t>Luật Thủ đô</w:t>
      </w:r>
      <w:r w:rsidRPr="00ED6BC2">
        <w:rPr>
          <w:bCs/>
          <w:i/>
          <w:iCs/>
          <w:noProof/>
          <w:color w:val="000000" w:themeColor="text1"/>
          <w:sz w:val="28"/>
          <w:szCs w:val="28"/>
          <w:shd w:val="clear" w:color="auto" w:fill="FFFFFF"/>
          <w:lang w:val="vi-VN"/>
        </w:rPr>
        <w:t xml:space="preserve"> </w:t>
      </w:r>
      <w:r w:rsidR="00475DDA" w:rsidRPr="00ED6BC2">
        <w:rPr>
          <w:bCs/>
          <w:i/>
          <w:iCs/>
          <w:noProof/>
          <w:color w:val="000000" w:themeColor="text1"/>
          <w:sz w:val="28"/>
          <w:szCs w:val="28"/>
          <w:shd w:val="clear" w:color="auto" w:fill="FFFFFF"/>
          <w:lang w:val="vi-VN"/>
        </w:rPr>
        <w:t>số 39/2024/QH15</w:t>
      </w:r>
      <w:r w:rsidR="00475DDA" w:rsidRPr="00ED6BC2">
        <w:rPr>
          <w:bCs/>
          <w:i/>
          <w:iCs/>
          <w:noProof/>
          <w:color w:val="000000" w:themeColor="text1"/>
          <w:sz w:val="28"/>
          <w:szCs w:val="28"/>
          <w:shd w:val="clear" w:color="auto" w:fill="FFFFFF"/>
          <w:lang w:val="sv-SE"/>
        </w:rPr>
        <w:t xml:space="preserve"> </w:t>
      </w:r>
      <w:r w:rsidRPr="00ED6BC2">
        <w:rPr>
          <w:bCs/>
          <w:i/>
          <w:iCs/>
          <w:noProof/>
          <w:color w:val="000000" w:themeColor="text1"/>
          <w:sz w:val="28"/>
          <w:szCs w:val="28"/>
          <w:shd w:val="clear" w:color="auto" w:fill="FFFFFF"/>
          <w:lang w:val="vi-VN"/>
        </w:rPr>
        <w:t>ngày 28</w:t>
      </w:r>
      <w:r w:rsidR="00475DDA" w:rsidRPr="00ED6BC2">
        <w:rPr>
          <w:bCs/>
          <w:i/>
          <w:iCs/>
          <w:noProof/>
          <w:color w:val="000000" w:themeColor="text1"/>
          <w:sz w:val="28"/>
          <w:szCs w:val="28"/>
          <w:shd w:val="clear" w:color="auto" w:fill="FFFFFF"/>
          <w:lang w:val="sv-SE"/>
        </w:rPr>
        <w:t>/</w:t>
      </w:r>
      <w:r w:rsidRPr="00ED6BC2">
        <w:rPr>
          <w:bCs/>
          <w:i/>
          <w:iCs/>
          <w:noProof/>
          <w:color w:val="000000" w:themeColor="text1"/>
          <w:sz w:val="28"/>
          <w:szCs w:val="28"/>
          <w:shd w:val="clear" w:color="auto" w:fill="FFFFFF"/>
          <w:lang w:val="vi-VN"/>
        </w:rPr>
        <w:t>6</w:t>
      </w:r>
      <w:r w:rsidR="00475DDA" w:rsidRPr="00ED6BC2">
        <w:rPr>
          <w:bCs/>
          <w:i/>
          <w:iCs/>
          <w:noProof/>
          <w:color w:val="000000" w:themeColor="text1"/>
          <w:sz w:val="28"/>
          <w:szCs w:val="28"/>
          <w:shd w:val="clear" w:color="auto" w:fill="FFFFFF"/>
          <w:lang w:val="sv-SE"/>
        </w:rPr>
        <w:t>/</w:t>
      </w:r>
      <w:r w:rsidRPr="00ED6BC2">
        <w:rPr>
          <w:bCs/>
          <w:i/>
          <w:iCs/>
          <w:noProof/>
          <w:color w:val="000000" w:themeColor="text1"/>
          <w:sz w:val="28"/>
          <w:szCs w:val="28"/>
          <w:shd w:val="clear" w:color="auto" w:fill="FFFFFF"/>
          <w:lang w:val="vi-VN"/>
        </w:rPr>
        <w:t>2024</w:t>
      </w:r>
      <w:r w:rsidRPr="00ED6BC2">
        <w:rPr>
          <w:bCs/>
          <w:i/>
          <w:iCs/>
          <w:noProof/>
          <w:color w:val="000000" w:themeColor="text1"/>
          <w:sz w:val="28"/>
          <w:szCs w:val="28"/>
          <w:shd w:val="clear" w:color="auto" w:fill="FFFFFF"/>
          <w:lang w:val="sv-SE"/>
        </w:rPr>
        <w:t>;</w:t>
      </w:r>
      <w:bookmarkEnd w:id="3"/>
    </w:p>
    <w:bookmarkEnd w:id="4"/>
    <w:p w14:paraId="59E50A5B" w14:textId="77777777" w:rsidR="00D1793D" w:rsidRPr="00ED6BC2" w:rsidRDefault="00D514FA" w:rsidP="00C1518D">
      <w:pPr>
        <w:tabs>
          <w:tab w:val="left" w:pos="709"/>
        </w:tabs>
        <w:spacing w:before="120" w:after="120" w:line="276" w:lineRule="auto"/>
        <w:ind w:firstLine="630"/>
        <w:jc w:val="both"/>
        <w:rPr>
          <w:bCs/>
          <w:iCs/>
          <w:noProof/>
          <w:color w:val="000000" w:themeColor="text1"/>
          <w:sz w:val="28"/>
          <w:szCs w:val="28"/>
          <w:shd w:val="clear" w:color="auto" w:fill="FFFFFF"/>
          <w:lang w:val="sv-SE"/>
        </w:rPr>
      </w:pPr>
      <w:r w:rsidRPr="00ED6BC2">
        <w:rPr>
          <w:i/>
          <w:color w:val="000000" w:themeColor="text1"/>
          <w:sz w:val="28"/>
          <w:szCs w:val="28"/>
          <w:lang w:val="sv-SE" w:eastAsia="x-none"/>
        </w:rPr>
        <w:t>Căn cứ</w:t>
      </w:r>
      <w:r w:rsidR="00C75249" w:rsidRPr="00ED6BC2">
        <w:rPr>
          <w:i/>
          <w:color w:val="000000" w:themeColor="text1"/>
          <w:sz w:val="28"/>
          <w:szCs w:val="28"/>
          <w:lang w:val="sv-SE" w:eastAsia="x-none"/>
        </w:rPr>
        <w:t xml:space="preserve"> </w:t>
      </w:r>
      <w:r w:rsidRPr="00ED6BC2">
        <w:rPr>
          <w:i/>
          <w:color w:val="000000" w:themeColor="text1"/>
          <w:sz w:val="28"/>
          <w:szCs w:val="28"/>
          <w:lang w:val="sv-SE" w:eastAsia="x-none"/>
        </w:rPr>
        <w:t>Nghị quyết số 214/NQ-CP ngày 23/7/2025 của Chính phủ về ban hành Kế hoạch hành động của Chính phủ về thúc đẩy tạo lập dữ liệu phục vụ chuyển đổi số toàn diện</w:t>
      </w:r>
      <w:r w:rsidR="00F76818" w:rsidRPr="00ED6BC2">
        <w:rPr>
          <w:i/>
          <w:color w:val="000000" w:themeColor="text1"/>
          <w:sz w:val="28"/>
          <w:szCs w:val="28"/>
          <w:lang w:val="sv-SE" w:eastAsia="x-none"/>
        </w:rPr>
        <w:t>;</w:t>
      </w:r>
    </w:p>
    <w:p w14:paraId="7288F2BC" w14:textId="77777777" w:rsidR="00D1793D" w:rsidRPr="00ED6BC2" w:rsidRDefault="002F097C" w:rsidP="00C1518D">
      <w:pPr>
        <w:tabs>
          <w:tab w:val="left" w:pos="709"/>
        </w:tabs>
        <w:spacing w:before="120" w:after="120" w:line="276" w:lineRule="auto"/>
        <w:ind w:firstLine="630"/>
        <w:jc w:val="both"/>
        <w:rPr>
          <w:bCs/>
          <w:iCs/>
          <w:noProof/>
          <w:color w:val="000000" w:themeColor="text1"/>
          <w:spacing w:val="-4"/>
          <w:sz w:val="28"/>
          <w:szCs w:val="28"/>
          <w:shd w:val="clear" w:color="auto" w:fill="FFFFFF"/>
          <w:lang w:val="sv-SE"/>
        </w:rPr>
      </w:pPr>
      <w:r w:rsidRPr="00ED6BC2">
        <w:rPr>
          <w:i/>
          <w:color w:val="000000" w:themeColor="text1"/>
          <w:spacing w:val="-4"/>
          <w:sz w:val="28"/>
          <w:szCs w:val="28"/>
          <w:lang w:val="sv-SE" w:eastAsia="x-none"/>
        </w:rPr>
        <w:t>Căn cứ Quyết định 06/QĐ-TTg </w:t>
      </w:r>
      <w:r w:rsidR="00BC0CAF" w:rsidRPr="00ED6BC2">
        <w:rPr>
          <w:i/>
          <w:color w:val="000000" w:themeColor="text1"/>
          <w:spacing w:val="-4"/>
          <w:sz w:val="28"/>
          <w:szCs w:val="28"/>
          <w:lang w:val="sv-SE" w:eastAsia="x-none"/>
        </w:rPr>
        <w:t>ngày 06/01/2022 của Thủ tướng Chính phủ: Phê duyệt Đề án phát triển ứng dụng dữ liệu về dân cư, định danh và xác thực điện tử phục vụ chuyển đổi số quốc gia giai đoạn 2022 - 2025, tầm nhìn đến năm 2030</w:t>
      </w:r>
      <w:r w:rsidRPr="00ED6BC2">
        <w:rPr>
          <w:i/>
          <w:color w:val="000000" w:themeColor="text1"/>
          <w:spacing w:val="-4"/>
          <w:sz w:val="28"/>
          <w:szCs w:val="28"/>
          <w:lang w:val="sv-SE" w:eastAsia="x-none"/>
        </w:rPr>
        <w:t>;</w:t>
      </w:r>
    </w:p>
    <w:p w14:paraId="0F8E6F1A" w14:textId="77777777" w:rsidR="00D1793D" w:rsidRPr="00ED6BC2" w:rsidRDefault="002F097C" w:rsidP="00C1518D">
      <w:pPr>
        <w:tabs>
          <w:tab w:val="left" w:pos="709"/>
        </w:tabs>
        <w:spacing w:before="120" w:after="120" w:line="276" w:lineRule="auto"/>
        <w:ind w:firstLine="630"/>
        <w:jc w:val="both"/>
        <w:rPr>
          <w:bCs/>
          <w:iCs/>
          <w:noProof/>
          <w:color w:val="000000" w:themeColor="text1"/>
          <w:sz w:val="28"/>
          <w:szCs w:val="28"/>
          <w:shd w:val="clear" w:color="auto" w:fill="FFFFFF"/>
          <w:lang w:val="sv-SE"/>
        </w:rPr>
      </w:pPr>
      <w:r w:rsidRPr="00ED6BC2">
        <w:rPr>
          <w:i/>
          <w:color w:val="000000" w:themeColor="text1"/>
          <w:spacing w:val="-4"/>
          <w:sz w:val="28"/>
          <w:szCs w:val="28"/>
          <w:lang w:val="sv-SE" w:eastAsia="x-none"/>
        </w:rPr>
        <w:t>Căn cứ Quyết định số 1132/QĐ-TTg ngày 09/10/2024 của Thủ tướng Chính phủ phê duyệt Chiến lược hạ tầng số đến năm 2025 và định hướng đến năm 2030;</w:t>
      </w:r>
    </w:p>
    <w:p w14:paraId="3E66989C" w14:textId="4CE886F6" w:rsidR="00D514FA" w:rsidRPr="00ED6BC2" w:rsidRDefault="00D514FA" w:rsidP="00C1518D">
      <w:pPr>
        <w:tabs>
          <w:tab w:val="left" w:pos="709"/>
        </w:tabs>
        <w:spacing w:before="120" w:after="120" w:line="276" w:lineRule="auto"/>
        <w:ind w:firstLine="630"/>
        <w:jc w:val="both"/>
        <w:rPr>
          <w:bCs/>
          <w:iCs/>
          <w:noProof/>
          <w:color w:val="000000" w:themeColor="text1"/>
          <w:sz w:val="28"/>
          <w:szCs w:val="28"/>
          <w:shd w:val="clear" w:color="auto" w:fill="FFFFFF"/>
          <w:lang w:val="sv-SE"/>
        </w:rPr>
      </w:pPr>
      <w:r w:rsidRPr="00ED6BC2">
        <w:rPr>
          <w:i/>
          <w:color w:val="000000" w:themeColor="text1"/>
          <w:sz w:val="28"/>
          <w:szCs w:val="28"/>
          <w:lang w:val="sv-SE" w:eastAsia="x-none"/>
        </w:rPr>
        <w:t>Căn cứ Nghị quyết số 18-NQ/TU ngày 30/12/2022 của Thành ủy Hà Nội về chuyển đổi số, xây dựng thành phố Hà Nội thông minh đến năm 2025, định hướng đến năm 2030</w:t>
      </w:r>
      <w:r w:rsidR="00F76818" w:rsidRPr="00ED6BC2">
        <w:rPr>
          <w:i/>
          <w:color w:val="000000" w:themeColor="text1"/>
          <w:sz w:val="28"/>
          <w:szCs w:val="28"/>
          <w:lang w:val="sv-SE" w:eastAsia="x-none"/>
        </w:rPr>
        <w:t>;</w:t>
      </w:r>
    </w:p>
    <w:p w14:paraId="6E004E03" w14:textId="356C3FA7" w:rsidR="00C1518D" w:rsidRPr="0012612A" w:rsidRDefault="00C75249" w:rsidP="0012612A">
      <w:pPr>
        <w:tabs>
          <w:tab w:val="left" w:pos="709"/>
        </w:tabs>
        <w:spacing w:before="120" w:after="120" w:line="276" w:lineRule="auto"/>
        <w:jc w:val="both"/>
        <w:rPr>
          <w:i/>
          <w:color w:val="000000" w:themeColor="text1"/>
          <w:sz w:val="28"/>
          <w:szCs w:val="28"/>
          <w:lang w:val="sv-SE" w:eastAsia="x-none"/>
        </w:rPr>
      </w:pPr>
      <w:r w:rsidRPr="00ED6BC2">
        <w:rPr>
          <w:i/>
          <w:color w:val="000000" w:themeColor="text1"/>
          <w:sz w:val="28"/>
          <w:szCs w:val="28"/>
          <w:lang w:val="sv-SE" w:eastAsia="x-none"/>
        </w:rPr>
        <w:tab/>
        <w:t>Xét Tờ trình số ……./TTr-UBND ngày …. tháng …</w:t>
      </w:r>
      <w:r w:rsidR="0012612A">
        <w:rPr>
          <w:i/>
          <w:color w:val="000000" w:themeColor="text1"/>
          <w:sz w:val="28"/>
          <w:szCs w:val="28"/>
          <w:lang w:val="sv-SE" w:eastAsia="x-none"/>
        </w:rPr>
        <w:t xml:space="preserve"> </w:t>
      </w:r>
      <w:r w:rsidRPr="00ED6BC2">
        <w:rPr>
          <w:i/>
          <w:color w:val="000000" w:themeColor="text1"/>
          <w:sz w:val="28"/>
          <w:szCs w:val="28"/>
          <w:lang w:val="sv-SE" w:eastAsia="x-none"/>
        </w:rPr>
        <w:t>năm 202</w:t>
      </w:r>
      <w:r w:rsidR="00313CAD" w:rsidRPr="00ED6BC2">
        <w:rPr>
          <w:i/>
          <w:color w:val="000000" w:themeColor="text1"/>
          <w:sz w:val="28"/>
          <w:szCs w:val="28"/>
          <w:lang w:val="sv-SE" w:eastAsia="x-none"/>
        </w:rPr>
        <w:t>5</w:t>
      </w:r>
      <w:r w:rsidRPr="00ED6BC2">
        <w:rPr>
          <w:i/>
          <w:color w:val="000000" w:themeColor="text1"/>
          <w:sz w:val="28"/>
          <w:szCs w:val="28"/>
          <w:lang w:val="sv-SE" w:eastAsia="x-none"/>
        </w:rPr>
        <w:t xml:space="preserve"> của UBND Thành phố đề nghị ban hành Nghị quyết </w:t>
      </w:r>
      <w:bookmarkStart w:id="5" w:name="_Hlk214378204"/>
      <w:r w:rsidR="00157A53">
        <w:rPr>
          <w:i/>
          <w:color w:val="000000" w:themeColor="text1"/>
          <w:sz w:val="28"/>
          <w:szCs w:val="28"/>
          <w:lang w:val="sv-SE" w:eastAsia="x-none"/>
        </w:rPr>
        <w:t>v</w:t>
      </w:r>
      <w:r w:rsidR="00157A53" w:rsidRPr="00157A53">
        <w:rPr>
          <w:i/>
          <w:color w:val="000000" w:themeColor="text1"/>
          <w:sz w:val="28"/>
          <w:szCs w:val="28"/>
          <w:lang w:val="sv-SE" w:eastAsia="x-none"/>
        </w:rPr>
        <w:t>ề việc thông qua chủ trương phát triển Nền tảng siêu ứng dụng iHanoi phục vụ người dân, doanh nghiệp và hỗ trợ điều hành đô thị thông minh trên địa bàn thành phố Hà Nội</w:t>
      </w:r>
      <w:bookmarkEnd w:id="5"/>
      <w:r w:rsidR="00A41CA3" w:rsidRPr="00ED6BC2">
        <w:rPr>
          <w:i/>
          <w:color w:val="000000" w:themeColor="text1"/>
          <w:sz w:val="28"/>
          <w:szCs w:val="28"/>
          <w:lang w:val="sv-SE" w:eastAsia="x-none"/>
        </w:rPr>
        <w:t>;</w:t>
      </w:r>
      <w:bookmarkStart w:id="6" w:name="_Hlk187154496"/>
      <w:bookmarkStart w:id="7" w:name="_Hlk201221014"/>
    </w:p>
    <w:p w14:paraId="2528DF24" w14:textId="3CADAE30" w:rsidR="00DA29F8" w:rsidRPr="00ED6BC2" w:rsidRDefault="00DA29F8" w:rsidP="00231B21">
      <w:pPr>
        <w:spacing w:before="120" w:after="120"/>
        <w:jc w:val="center"/>
        <w:rPr>
          <w:rFonts w:eastAsia="Arial"/>
          <w:b/>
          <w:bCs/>
          <w:color w:val="000000" w:themeColor="text1"/>
          <w:kern w:val="2"/>
          <w:sz w:val="28"/>
          <w:szCs w:val="28"/>
          <w:lang w:val="sv-SE"/>
          <w14:ligatures w14:val="standardContextual"/>
        </w:rPr>
      </w:pPr>
      <w:r w:rsidRPr="00ED6BC2">
        <w:rPr>
          <w:rFonts w:eastAsia="Arial"/>
          <w:b/>
          <w:bCs/>
          <w:color w:val="000000" w:themeColor="text1"/>
          <w:kern w:val="2"/>
          <w:sz w:val="28"/>
          <w:szCs w:val="28"/>
          <w:lang w:val="sv-SE"/>
          <w14:ligatures w14:val="standardContextual"/>
        </w:rPr>
        <w:t>QUYẾT NGHỊ:</w:t>
      </w:r>
    </w:p>
    <w:p w14:paraId="7D5B7FF3" w14:textId="7F450E35" w:rsidR="00A41CA3" w:rsidRPr="00ED6BC2" w:rsidRDefault="00DA29F8" w:rsidP="00231B21">
      <w:pPr>
        <w:spacing w:before="120" w:after="120"/>
        <w:ind w:firstLine="709"/>
        <w:jc w:val="both"/>
        <w:rPr>
          <w:rFonts w:eastAsia="Arial"/>
          <w:color w:val="000000" w:themeColor="text1"/>
          <w:kern w:val="2"/>
          <w:sz w:val="28"/>
          <w:szCs w:val="28"/>
          <w:lang w:val="sv-SE"/>
          <w14:ligatures w14:val="standardContextual"/>
        </w:rPr>
      </w:pPr>
      <w:r w:rsidRPr="00ED6BC2">
        <w:rPr>
          <w:rFonts w:eastAsia="Arial"/>
          <w:b/>
          <w:bCs/>
          <w:color w:val="000000" w:themeColor="text1"/>
          <w:kern w:val="2"/>
          <w:sz w:val="28"/>
          <w:szCs w:val="28"/>
          <w:lang w:val="vi-VN"/>
          <w14:ligatures w14:val="standardContextual"/>
        </w:rPr>
        <w:t>Điều 1.</w:t>
      </w:r>
      <w:r w:rsidR="00157A53" w:rsidRPr="00157A53">
        <w:rPr>
          <w:rFonts w:eastAsia="Arial"/>
          <w:b/>
          <w:bCs/>
          <w:color w:val="000000" w:themeColor="text1"/>
          <w:kern w:val="2"/>
          <w:sz w:val="28"/>
          <w:szCs w:val="28"/>
          <w:lang w:val="sv-SE"/>
          <w14:ligatures w14:val="standardContextual"/>
        </w:rPr>
        <w:t xml:space="preserve"> </w:t>
      </w:r>
      <w:r w:rsidR="00157A53">
        <w:rPr>
          <w:rFonts w:eastAsia="Arial"/>
          <w:color w:val="000000" w:themeColor="text1"/>
          <w:kern w:val="2"/>
          <w:sz w:val="28"/>
          <w:szCs w:val="28"/>
          <w:lang w:val="sv-SE"/>
          <w14:ligatures w14:val="standardContextual"/>
        </w:rPr>
        <w:t>T</w:t>
      </w:r>
      <w:r w:rsidR="00157A53" w:rsidRPr="00157A53">
        <w:rPr>
          <w:rFonts w:eastAsia="Arial"/>
          <w:color w:val="000000" w:themeColor="text1"/>
          <w:kern w:val="2"/>
          <w:sz w:val="28"/>
          <w:szCs w:val="28"/>
          <w:lang w:val="sv-SE"/>
          <w14:ligatures w14:val="standardContextual"/>
        </w:rPr>
        <w:t>hông qua chủ trương phát triển Nền tảng siêu ứng dụng iHanoi phục vụ người dân, doanh nghiệp và hỗ trợ điều hành đô thị thông minh trên địa bàn thành phố Hà Nội</w:t>
      </w:r>
      <w:r w:rsidRPr="00ED6BC2">
        <w:rPr>
          <w:rFonts w:eastAsia="Arial"/>
          <w:color w:val="000000" w:themeColor="text1"/>
          <w:kern w:val="2"/>
          <w:sz w:val="28"/>
          <w:szCs w:val="28"/>
          <w:lang w:val="sv-SE"/>
          <w14:ligatures w14:val="standardContextual"/>
        </w:rPr>
        <w:t xml:space="preserve">, </w:t>
      </w:r>
      <w:bookmarkStart w:id="8" w:name="_Hlk214305233"/>
      <w:r w:rsidRPr="00ED6BC2">
        <w:rPr>
          <w:rFonts w:eastAsia="Arial"/>
          <w:color w:val="000000" w:themeColor="text1"/>
          <w:kern w:val="2"/>
          <w:sz w:val="28"/>
          <w:szCs w:val="28"/>
          <w:lang w:val="sv-SE"/>
          <w14:ligatures w14:val="standardContextual"/>
        </w:rPr>
        <w:t>với một số nội dung chính như sau</w:t>
      </w:r>
      <w:bookmarkEnd w:id="8"/>
      <w:r w:rsidRPr="00ED6BC2">
        <w:rPr>
          <w:rFonts w:eastAsia="Arial"/>
          <w:color w:val="000000" w:themeColor="text1"/>
          <w:kern w:val="2"/>
          <w:sz w:val="28"/>
          <w:szCs w:val="28"/>
          <w:lang w:val="sv-SE"/>
          <w14:ligatures w14:val="standardContextual"/>
        </w:rPr>
        <w:t>:</w:t>
      </w:r>
    </w:p>
    <w:p w14:paraId="7CE5B306" w14:textId="22CC33FE"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9" w:name="_Hlk214305240"/>
      <w:r w:rsidRPr="00ED6BC2">
        <w:rPr>
          <w:rFonts w:eastAsia="Arial"/>
          <w:color w:val="000000" w:themeColor="text1"/>
          <w:kern w:val="2"/>
          <w:sz w:val="28"/>
          <w:szCs w:val="28"/>
          <w:lang w:val="vi-VN"/>
          <w14:ligatures w14:val="standardContextual"/>
        </w:rPr>
        <w:t>1. Mục tiêu, phạm vi điều chỉnh và đối tượng áp dụng</w:t>
      </w:r>
    </w:p>
    <w:bookmarkEnd w:id="9"/>
    <w:p w14:paraId="1311E0CC" w14:textId="6C7DD26C" w:rsidR="004604B3" w:rsidRPr="0038011E"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38011E">
        <w:rPr>
          <w:rFonts w:eastAsia="Arial"/>
          <w:color w:val="000000" w:themeColor="text1"/>
          <w:kern w:val="2"/>
          <w:sz w:val="28"/>
          <w:szCs w:val="28"/>
          <w:lang w:val="vi-VN"/>
          <w14:ligatures w14:val="standardContextual"/>
        </w:rPr>
        <w:lastRenderedPageBreak/>
        <w:t>a) Mục tiêu:</w:t>
      </w:r>
      <w:r w:rsidR="004604B3" w:rsidRPr="0038011E">
        <w:rPr>
          <w:rFonts w:eastAsia="Arial"/>
          <w:color w:val="000000" w:themeColor="text1"/>
          <w:kern w:val="2"/>
          <w:sz w:val="28"/>
          <w:szCs w:val="28"/>
          <w:lang w:val="vi-VN"/>
          <w14:ligatures w14:val="standardContextual"/>
        </w:rPr>
        <w:t xml:space="preserve"> Xây dựng và </w:t>
      </w:r>
      <w:r w:rsidR="007F56D8" w:rsidRPr="0038011E">
        <w:rPr>
          <w:rFonts w:eastAsia="Arial"/>
          <w:color w:val="000000" w:themeColor="text1"/>
          <w:kern w:val="2"/>
          <w:sz w:val="28"/>
          <w:szCs w:val="28"/>
          <w:lang w:val="vi-VN"/>
          <w14:ligatures w14:val="standardContextual"/>
        </w:rPr>
        <w:t xml:space="preserve">phát triển nền tảng iHanoi </w:t>
      </w:r>
      <w:r w:rsidR="0012612A" w:rsidRPr="0038011E">
        <w:rPr>
          <w:rFonts w:eastAsia="Arial"/>
          <w:color w:val="000000" w:themeColor="text1"/>
          <w:kern w:val="2"/>
          <w:sz w:val="28"/>
          <w:szCs w:val="28"/>
          <w:lang w:val="vi-VN"/>
          <w14:ligatures w14:val="standardContextual"/>
        </w:rPr>
        <w:t>là</w:t>
      </w:r>
      <w:r w:rsidR="007F56D8" w:rsidRPr="0038011E">
        <w:rPr>
          <w:rFonts w:eastAsia="Arial"/>
          <w:color w:val="000000" w:themeColor="text1"/>
          <w:kern w:val="2"/>
          <w:sz w:val="28"/>
          <w:szCs w:val="28"/>
          <w:lang w:val="vi-VN"/>
          <w14:ligatures w14:val="standardContextual"/>
        </w:rPr>
        <w:t xml:space="preserve"> nền tảng số thống nhất, siêu ứng dụng (Super App) tích hợp đa dịch vụ</w:t>
      </w:r>
      <w:r w:rsidR="004604B3" w:rsidRPr="0038011E">
        <w:rPr>
          <w:rFonts w:eastAsia="Arial"/>
          <w:color w:val="000000" w:themeColor="text1"/>
          <w:kern w:val="2"/>
          <w:sz w:val="28"/>
          <w:szCs w:val="28"/>
          <w:lang w:val="vi-VN"/>
          <w14:ligatures w14:val="standardContextual"/>
        </w:rPr>
        <w:t xml:space="preserve">, kết nối toàn bộ hoạt động hành chính, kinh tế, xã hội, dân sinh của người dân và doanh nghiệp trên địa bàn </w:t>
      </w:r>
      <w:r w:rsidR="003F230E" w:rsidRPr="0038011E">
        <w:rPr>
          <w:rFonts w:eastAsia="Arial"/>
          <w:color w:val="000000" w:themeColor="text1"/>
          <w:kern w:val="2"/>
          <w:sz w:val="28"/>
          <w:szCs w:val="28"/>
          <w:lang w:val="vi-VN"/>
          <w14:ligatures w14:val="standardContextual"/>
        </w:rPr>
        <w:t>t</w:t>
      </w:r>
      <w:r w:rsidR="004604B3" w:rsidRPr="0038011E">
        <w:rPr>
          <w:rFonts w:eastAsia="Arial"/>
          <w:color w:val="000000" w:themeColor="text1"/>
          <w:kern w:val="2"/>
          <w:sz w:val="28"/>
          <w:szCs w:val="28"/>
          <w:lang w:val="vi-VN"/>
          <w14:ligatures w14:val="standardContextual"/>
        </w:rPr>
        <w:t>hành phố Hà Nội.</w:t>
      </w:r>
    </w:p>
    <w:p w14:paraId="2FE9B014" w14:textId="1027E74F"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b) Phạm vi điều chỉnh:</w:t>
      </w:r>
      <w:r w:rsidR="004604B3" w:rsidRPr="00ED6BC2">
        <w:rPr>
          <w:rFonts w:eastAsia="Arial"/>
          <w:color w:val="000000" w:themeColor="text1"/>
          <w:kern w:val="2"/>
          <w:sz w:val="28"/>
          <w:szCs w:val="28"/>
          <w:lang w:val="vi-VN"/>
          <w14:ligatures w14:val="standardContextual"/>
        </w:rPr>
        <w:t xml:space="preserve"> Nghị quyết này quy định định hướng, nguyên tắc, chức năng, cơ chế tổ chức, quản lý và nguồn lực phát triển </w:t>
      </w:r>
      <w:r w:rsidR="001C127F" w:rsidRPr="007F56D8">
        <w:rPr>
          <w:rFonts w:eastAsia="Arial"/>
          <w:color w:val="000000" w:themeColor="text1"/>
          <w:spacing w:val="-4"/>
          <w:kern w:val="2"/>
          <w:sz w:val="28"/>
          <w:szCs w:val="28"/>
          <w:lang w:val="vi-VN"/>
          <w14:ligatures w14:val="standardContextual"/>
        </w:rPr>
        <w:t>nền tảng iHanoi</w:t>
      </w:r>
      <w:r w:rsidR="004604B3" w:rsidRPr="00ED6BC2">
        <w:rPr>
          <w:rFonts w:eastAsia="Arial"/>
          <w:color w:val="000000" w:themeColor="text1"/>
          <w:kern w:val="2"/>
          <w:sz w:val="28"/>
          <w:szCs w:val="28"/>
          <w:lang w:val="vi-VN"/>
          <w14:ligatures w14:val="standardContextual"/>
        </w:rPr>
        <w:t>.</w:t>
      </w:r>
    </w:p>
    <w:p w14:paraId="3314AB0F" w14:textId="12A3EAD5"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c) Đối tượng áp dụng:</w:t>
      </w:r>
      <w:r w:rsidR="004604B3" w:rsidRPr="00ED6BC2">
        <w:rPr>
          <w:rFonts w:eastAsia="Arial"/>
          <w:color w:val="000000" w:themeColor="text1"/>
          <w:kern w:val="2"/>
          <w:sz w:val="28"/>
          <w:szCs w:val="28"/>
          <w:lang w:val="vi-VN"/>
          <w14:ligatures w14:val="standardContextual"/>
        </w:rPr>
        <w:t xml:space="preserve"> </w:t>
      </w:r>
      <w:r w:rsidRPr="00ED6BC2">
        <w:rPr>
          <w:rFonts w:eastAsia="Arial"/>
          <w:color w:val="000000" w:themeColor="text1"/>
          <w:kern w:val="2"/>
          <w:sz w:val="28"/>
          <w:szCs w:val="28"/>
          <w:lang w:val="vi-VN"/>
          <w14:ligatures w14:val="standardContextual"/>
        </w:rPr>
        <w:t>Nghị quyết này áp dụng đối với các cơ quan hành chính nhà nước, tổ chức chính trị – xã hội, đơn vị sự nghiệp, doanh nghiệp, người dân và các tổ chức, cá nhân có liên quan trên địa bàn thành phố Hà Nội</w:t>
      </w:r>
      <w:r w:rsidR="004604B3" w:rsidRPr="00ED6BC2">
        <w:rPr>
          <w:rFonts w:eastAsia="Arial"/>
          <w:color w:val="000000" w:themeColor="text1"/>
          <w:kern w:val="2"/>
          <w:sz w:val="28"/>
          <w:szCs w:val="28"/>
          <w:lang w:val="vi-VN"/>
          <w14:ligatures w14:val="standardContextual"/>
        </w:rPr>
        <w:t>.</w:t>
      </w:r>
    </w:p>
    <w:p w14:paraId="3AF33657" w14:textId="167852F4"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0" w:name="_Hlk214305244"/>
      <w:r w:rsidRPr="00ED6BC2">
        <w:rPr>
          <w:rFonts w:eastAsia="Arial"/>
          <w:color w:val="000000" w:themeColor="text1"/>
          <w:kern w:val="2"/>
          <w:sz w:val="28"/>
          <w:szCs w:val="28"/>
          <w:lang w:val="vi-VN"/>
          <w14:ligatures w14:val="standardContextual"/>
        </w:rPr>
        <w:t xml:space="preserve">2. Xác định </w:t>
      </w:r>
      <w:r w:rsidR="001C127F" w:rsidRPr="007F56D8">
        <w:rPr>
          <w:rFonts w:eastAsia="Arial"/>
          <w:color w:val="000000" w:themeColor="text1"/>
          <w:spacing w:val="-4"/>
          <w:kern w:val="2"/>
          <w:sz w:val="28"/>
          <w:szCs w:val="28"/>
          <w:lang w:val="vi-VN"/>
          <w14:ligatures w14:val="standardContextual"/>
        </w:rPr>
        <w:t>nền tảng iHanoi</w:t>
      </w:r>
    </w:p>
    <w:bookmarkEnd w:id="10"/>
    <w:p w14:paraId="1F7883EB" w14:textId="4F3F9634"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 xml:space="preserve">a) </w:t>
      </w:r>
      <w:r w:rsidR="004604B3" w:rsidRPr="00ED6BC2">
        <w:rPr>
          <w:rFonts w:eastAsia="Arial"/>
          <w:color w:val="000000" w:themeColor="text1"/>
          <w:kern w:val="2"/>
          <w:sz w:val="28"/>
          <w:szCs w:val="28"/>
          <w:lang w:val="vi-VN"/>
          <w14:ligatures w14:val="standardContextual"/>
        </w:rPr>
        <w:t xml:space="preserve">Xác định </w:t>
      </w:r>
      <w:r w:rsidR="00FE5DBA" w:rsidRPr="00FE5DBA">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1C127F" w:rsidRPr="00ED6BC2">
        <w:rPr>
          <w:rFonts w:eastAsia="Arial"/>
          <w:color w:val="000000" w:themeColor="text1"/>
          <w:kern w:val="2"/>
          <w:sz w:val="28"/>
          <w:szCs w:val="28"/>
          <w:lang w:val="vi-VN"/>
          <w14:ligatures w14:val="standardContextual"/>
        </w:rPr>
        <w:t xml:space="preserve"> </w:t>
      </w:r>
      <w:r w:rsidR="004604B3" w:rsidRPr="00ED6BC2">
        <w:rPr>
          <w:rFonts w:eastAsia="Arial"/>
          <w:color w:val="000000" w:themeColor="text1"/>
          <w:kern w:val="2"/>
          <w:sz w:val="28"/>
          <w:szCs w:val="28"/>
          <w:lang w:val="vi-VN"/>
          <w14:ligatures w14:val="standardContextual"/>
        </w:rPr>
        <w:t>là nền tảng số thống nhất của thành phố Hà Nội, là cổng dịch vụ số duy nhất phục vụ người dân, doanh nghiệp và hỗ trợ điều hành đô thị thông minh.</w:t>
      </w:r>
    </w:p>
    <w:p w14:paraId="6D699FD1" w14:textId="38D060E9"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b)</w:t>
      </w:r>
      <w:r w:rsidR="004604B3" w:rsidRPr="00ED6BC2">
        <w:rPr>
          <w:rFonts w:eastAsia="Arial"/>
          <w:color w:val="000000" w:themeColor="text1"/>
          <w:kern w:val="2"/>
          <w:sz w:val="28"/>
          <w:szCs w:val="28"/>
          <w:lang w:val="vi-VN"/>
          <w14:ligatures w14:val="standardContextual"/>
        </w:rPr>
        <w:t xml:space="preserve"> Nền tảng này là hạ tầng số mở, đa kênh, tích hợp, chia sẻ và kết nối các hệ thống thông tin, cơ sở dữ liệu của Thành phố và quốc gia, bảo đảm thống nhất, đồng bộ, hiệu quả và bảo mật.</w:t>
      </w:r>
    </w:p>
    <w:p w14:paraId="0824FFC7" w14:textId="191815AC"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1" w:name="_Hlk214305248"/>
      <w:r w:rsidRPr="00ED6BC2">
        <w:rPr>
          <w:rFonts w:eastAsia="Arial"/>
          <w:color w:val="000000" w:themeColor="text1"/>
          <w:kern w:val="2"/>
          <w:sz w:val="28"/>
          <w:szCs w:val="28"/>
          <w:lang w:val="vi-VN"/>
          <w14:ligatures w14:val="standardContextual"/>
        </w:rPr>
        <w:t xml:space="preserve">3. Chức năng, nhiệm vụ của </w:t>
      </w:r>
      <w:r w:rsidR="00FE5DBA" w:rsidRPr="00FE5DBA">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p>
    <w:bookmarkEnd w:id="11"/>
    <w:p w14:paraId="0E7529AC" w14:textId="345E4D8C"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a)</w:t>
      </w:r>
      <w:r w:rsidR="004604B3" w:rsidRPr="00ED6BC2">
        <w:rPr>
          <w:rFonts w:eastAsia="Arial"/>
          <w:color w:val="000000" w:themeColor="text1"/>
          <w:kern w:val="2"/>
          <w:sz w:val="28"/>
          <w:szCs w:val="28"/>
          <w:lang w:val="vi-VN"/>
          <w14:ligatures w14:val="standardContextual"/>
        </w:rPr>
        <w:t xml:space="preserve"> Cung cấp đầy đủ, toàn diện dịch vụ công trực tuyến và tiện ích hành chính công.</w:t>
      </w:r>
    </w:p>
    <w:p w14:paraId="3FCC5DB0" w14:textId="206F8AF1" w:rsidR="004604B3" w:rsidRPr="00ED6BC2" w:rsidRDefault="004E365B" w:rsidP="00231B21">
      <w:pPr>
        <w:spacing w:before="120" w:after="120"/>
        <w:ind w:firstLine="709"/>
        <w:jc w:val="both"/>
        <w:rPr>
          <w:rFonts w:eastAsia="Arial"/>
          <w:color w:val="000000" w:themeColor="text1"/>
          <w:spacing w:val="-2"/>
          <w:kern w:val="2"/>
          <w:sz w:val="28"/>
          <w:szCs w:val="28"/>
          <w:lang w:val="vi-VN"/>
          <w14:ligatures w14:val="standardContextual"/>
        </w:rPr>
      </w:pPr>
      <w:r w:rsidRPr="00ED6BC2">
        <w:rPr>
          <w:rFonts w:eastAsia="Arial"/>
          <w:color w:val="000000" w:themeColor="text1"/>
          <w:spacing w:val="-2"/>
          <w:kern w:val="2"/>
          <w:sz w:val="28"/>
          <w:szCs w:val="28"/>
          <w:lang w:val="vi-VN"/>
          <w14:ligatures w14:val="standardContextual"/>
        </w:rPr>
        <w:t>b)</w:t>
      </w:r>
      <w:r w:rsidR="004604B3" w:rsidRPr="00ED6BC2">
        <w:rPr>
          <w:rFonts w:eastAsia="Arial"/>
          <w:color w:val="000000" w:themeColor="text1"/>
          <w:spacing w:val="-2"/>
          <w:kern w:val="2"/>
          <w:sz w:val="28"/>
          <w:szCs w:val="28"/>
          <w:lang w:val="vi-VN"/>
          <w14:ligatures w14:val="standardContextual"/>
        </w:rPr>
        <w:t xml:space="preserve"> </w:t>
      </w:r>
      <w:r w:rsidRPr="00ED6BC2">
        <w:rPr>
          <w:rFonts w:eastAsia="Arial"/>
          <w:color w:val="000000" w:themeColor="text1"/>
          <w:spacing w:val="-2"/>
          <w:kern w:val="2"/>
          <w:sz w:val="28"/>
          <w:szCs w:val="28"/>
          <w:lang w:val="vi-VN"/>
          <w14:ligatures w14:val="standardContextual"/>
        </w:rPr>
        <w:t>Tiếp nhận, xử lý, phản hồi phản ánh, kiến nghị, góp ý của người dân, doanh nghiệp; tăng cường tương tác hai chiều giữa chính quyền với người dân, doanh nghiệp</w:t>
      </w:r>
      <w:r w:rsidR="004604B3" w:rsidRPr="00ED6BC2">
        <w:rPr>
          <w:rFonts w:eastAsia="Arial"/>
          <w:color w:val="000000" w:themeColor="text1"/>
          <w:spacing w:val="-2"/>
          <w:kern w:val="2"/>
          <w:sz w:val="28"/>
          <w:szCs w:val="28"/>
          <w:lang w:val="vi-VN"/>
          <w14:ligatures w14:val="standardContextual"/>
        </w:rPr>
        <w:t>.</w:t>
      </w:r>
    </w:p>
    <w:p w14:paraId="6442AE4C" w14:textId="5C61AA36" w:rsidR="00DB23F9" w:rsidRPr="00ED6BC2" w:rsidRDefault="00DB23F9" w:rsidP="00231B21">
      <w:pPr>
        <w:spacing w:before="120" w:after="120"/>
        <w:ind w:firstLine="709"/>
        <w:jc w:val="both"/>
        <w:rPr>
          <w:rFonts w:eastAsia="Arial"/>
          <w:color w:val="000000" w:themeColor="text1"/>
          <w:spacing w:val="-2"/>
          <w:kern w:val="2"/>
          <w:sz w:val="28"/>
          <w:szCs w:val="28"/>
          <w:lang w:val="vi-VN"/>
          <w14:ligatures w14:val="standardContextual"/>
        </w:rPr>
      </w:pPr>
      <w:r w:rsidRPr="00ED6BC2">
        <w:rPr>
          <w:rFonts w:eastAsia="Arial"/>
          <w:color w:val="000000" w:themeColor="text1"/>
          <w:spacing w:val="-2"/>
          <w:kern w:val="2"/>
          <w:sz w:val="28"/>
          <w:szCs w:val="28"/>
          <w:lang w:val="vi-VN"/>
          <w14:ligatures w14:val="standardContextual"/>
        </w:rPr>
        <w:t>c) Kết nối cộng đồng dân cư tại thôn, tổ dân phố, khu dân cư; hỗ trợ thực hiện dân chủ ở cơ sở theo quy định của pháp luật, góp phần xây dựng, củng cố thiết chế dân chủ ở cơ sở trên địa bàn Thành phố.</w:t>
      </w:r>
    </w:p>
    <w:p w14:paraId="1E32F73D" w14:textId="636C4C57"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d</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 xml:space="preserve">Cung cấp thông tin, dữ liệu, công cụ phân tích, hỗ trợ chỉ đạo điều hành cho chính quyền các cấp trên địa bàn </w:t>
      </w:r>
      <w:r w:rsidRPr="00ED6BC2">
        <w:rPr>
          <w:rFonts w:eastAsia="Arial"/>
          <w:color w:val="000000" w:themeColor="text1"/>
          <w:kern w:val="2"/>
          <w:sz w:val="28"/>
          <w:szCs w:val="28"/>
          <w:lang w:val="vi-VN"/>
          <w14:ligatures w14:val="standardContextual"/>
        </w:rPr>
        <w:t>T</w:t>
      </w:r>
      <w:r w:rsidR="004E365B" w:rsidRPr="00ED6BC2">
        <w:rPr>
          <w:rFonts w:eastAsia="Arial"/>
          <w:color w:val="000000" w:themeColor="text1"/>
          <w:kern w:val="2"/>
          <w:sz w:val="28"/>
          <w:szCs w:val="28"/>
          <w:lang w:val="vi-VN"/>
          <w14:ligatures w14:val="standardContextual"/>
        </w:rPr>
        <w:t>hành phố</w:t>
      </w:r>
      <w:r w:rsidR="004604B3" w:rsidRPr="00ED6BC2">
        <w:rPr>
          <w:rFonts w:eastAsia="Arial"/>
          <w:color w:val="000000" w:themeColor="text1"/>
          <w:kern w:val="2"/>
          <w:sz w:val="28"/>
          <w:szCs w:val="28"/>
          <w:lang w:val="vi-VN"/>
          <w14:ligatures w14:val="standardContextual"/>
        </w:rPr>
        <w:t>.</w:t>
      </w:r>
    </w:p>
    <w:p w14:paraId="2443B1E2" w14:textId="1846D4A4"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đ</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Tích hợp và cung cấp các tiện ích số, dịch vụ đô thị thông minh trong các lĩnh vực giao thông, y tế, giáo dục, văn hóa, du lịch, môi trường, an sinh xã hội và các lĩnh vực thiết yếu khác</w:t>
      </w:r>
      <w:r w:rsidR="004604B3" w:rsidRPr="00ED6BC2">
        <w:rPr>
          <w:rFonts w:eastAsia="Arial"/>
          <w:color w:val="000000" w:themeColor="text1"/>
          <w:kern w:val="2"/>
          <w:sz w:val="28"/>
          <w:szCs w:val="28"/>
          <w:lang w:val="vi-VN"/>
          <w14:ligatures w14:val="standardContextual"/>
        </w:rPr>
        <w:t>.</w:t>
      </w:r>
    </w:p>
    <w:p w14:paraId="540BF2F5" w14:textId="060D8C38"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e</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Liên thông, kết nối với các hệ thống thông tin, cơ sở dữ liệu quốc gia, bộ, ngành, địa phương khác theo quy định; bảo đảm chia sẻ dữ liệu thống nhất, đồng bộ, hiệu quả</w:t>
      </w:r>
      <w:r w:rsidR="004604B3" w:rsidRPr="00ED6BC2">
        <w:rPr>
          <w:rFonts w:eastAsia="Arial"/>
          <w:color w:val="000000" w:themeColor="text1"/>
          <w:kern w:val="2"/>
          <w:sz w:val="28"/>
          <w:szCs w:val="28"/>
          <w:lang w:val="vi-VN"/>
          <w14:ligatures w14:val="standardContextual"/>
        </w:rPr>
        <w:t>.</w:t>
      </w:r>
    </w:p>
    <w:p w14:paraId="69748242" w14:textId="10FE60F0"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g</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 xml:space="preserve">Phát triển hồ sơ số cá nhân hóa, ví điện tử, kho ứng dụng </w:t>
      </w:r>
      <w:r w:rsidR="004168D5" w:rsidRPr="004168D5">
        <w:rPr>
          <w:rFonts w:eastAsia="Arial"/>
          <w:color w:val="000000" w:themeColor="text1"/>
          <w:kern w:val="2"/>
          <w:sz w:val="28"/>
          <w:szCs w:val="28"/>
          <w:lang w:val="vi-VN"/>
          <w14:ligatures w14:val="standardContextual"/>
        </w:rPr>
        <w:t xml:space="preserve">tích hợp </w:t>
      </w:r>
      <w:r w:rsidR="004E365B" w:rsidRPr="00ED6BC2">
        <w:rPr>
          <w:rFonts w:eastAsia="Arial"/>
          <w:color w:val="000000" w:themeColor="text1"/>
          <w:kern w:val="2"/>
          <w:sz w:val="28"/>
          <w:szCs w:val="28"/>
          <w:lang w:val="vi-VN"/>
          <w14:ligatures w14:val="standardContextual"/>
        </w:rPr>
        <w:t>(mini app) phục vụ nhu cầu của người dân, doanh nghiệp</w:t>
      </w:r>
      <w:r w:rsidR="004604B3" w:rsidRPr="00ED6BC2">
        <w:rPr>
          <w:rFonts w:eastAsia="Arial"/>
          <w:color w:val="000000" w:themeColor="text1"/>
          <w:kern w:val="2"/>
          <w:sz w:val="28"/>
          <w:szCs w:val="28"/>
          <w:lang w:val="vi-VN"/>
          <w14:ligatures w14:val="standardContextual"/>
        </w:rPr>
        <w:t>.</w:t>
      </w:r>
    </w:p>
    <w:p w14:paraId="35B61557" w14:textId="0514F419"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h</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Tạo điều kiện để doanh nghiệp phát triển dịch vụ số trên nền tảng mở, thông qua hệ sinh thái API và dữ liệu dùng chung, bảo đảm công bằng, minh bạch, cạnh tranh lành mạnh, phù hợp quy định pháp luật</w:t>
      </w:r>
      <w:r w:rsidR="004604B3" w:rsidRPr="00ED6BC2">
        <w:rPr>
          <w:rFonts w:eastAsia="Arial"/>
          <w:color w:val="000000" w:themeColor="text1"/>
          <w:kern w:val="2"/>
          <w:sz w:val="28"/>
          <w:szCs w:val="28"/>
          <w:lang w:val="vi-VN"/>
          <w14:ligatures w14:val="standardContextual"/>
        </w:rPr>
        <w:t>.</w:t>
      </w:r>
    </w:p>
    <w:p w14:paraId="255D6BA5" w14:textId="27EE142A" w:rsidR="004604B3" w:rsidRPr="00ED6BC2" w:rsidRDefault="00DB23F9"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lastRenderedPageBreak/>
        <w:t>i</w:t>
      </w:r>
      <w:r w:rsidR="004E365B" w:rsidRPr="00ED6BC2">
        <w:rPr>
          <w:rFonts w:eastAsia="Arial"/>
          <w:color w:val="000000" w:themeColor="text1"/>
          <w:kern w:val="2"/>
          <w:sz w:val="28"/>
          <w:szCs w:val="28"/>
          <w:lang w:val="vi-VN"/>
          <w14:ligatures w14:val="standardContextual"/>
        </w:rPr>
        <w:t>)</w:t>
      </w:r>
      <w:r w:rsidR="004604B3" w:rsidRPr="00ED6BC2">
        <w:rPr>
          <w:rFonts w:eastAsia="Arial"/>
          <w:color w:val="000000" w:themeColor="text1"/>
          <w:kern w:val="2"/>
          <w:sz w:val="28"/>
          <w:szCs w:val="28"/>
          <w:lang w:val="vi-VN"/>
          <w14:ligatures w14:val="standardContextual"/>
        </w:rPr>
        <w:t xml:space="preserve"> </w:t>
      </w:r>
      <w:r w:rsidR="004E365B" w:rsidRPr="00ED6BC2">
        <w:rPr>
          <w:rFonts w:eastAsia="Arial"/>
          <w:color w:val="000000" w:themeColor="text1"/>
          <w:kern w:val="2"/>
          <w:sz w:val="28"/>
          <w:szCs w:val="28"/>
          <w:lang w:val="vi-VN"/>
          <w14:ligatures w14:val="standardContextual"/>
        </w:rPr>
        <w:t>Phát triển dữ liệu mở, các công cụ phân tích đô thị, bảng điều khiển (dashboard) phục vụ lãnh đạo, chỉ đạo; tăng cường công khai, minh bạch dữ liệu phục vụ giám sát của cộng đồng</w:t>
      </w:r>
      <w:r w:rsidR="004604B3" w:rsidRPr="00ED6BC2">
        <w:rPr>
          <w:rFonts w:eastAsia="Arial"/>
          <w:color w:val="000000" w:themeColor="text1"/>
          <w:kern w:val="2"/>
          <w:sz w:val="28"/>
          <w:szCs w:val="28"/>
          <w:lang w:val="vi-VN"/>
          <w14:ligatures w14:val="standardContextual"/>
        </w:rPr>
        <w:t>.</w:t>
      </w:r>
    </w:p>
    <w:p w14:paraId="0BF765E5" w14:textId="3958B118"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2" w:name="_Hlk214305254"/>
      <w:r w:rsidRPr="00ED6BC2">
        <w:rPr>
          <w:rFonts w:eastAsia="Arial"/>
          <w:color w:val="000000" w:themeColor="text1"/>
          <w:kern w:val="2"/>
          <w:sz w:val="28"/>
          <w:szCs w:val="28"/>
          <w:lang w:val="vi-VN"/>
          <w14:ligatures w14:val="standardContextual"/>
        </w:rPr>
        <w:t>4. Nguyên tắc hoạt động</w:t>
      </w:r>
    </w:p>
    <w:bookmarkEnd w:id="12"/>
    <w:p w14:paraId="2D0CCA93" w14:textId="11E082CD"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a)</w:t>
      </w:r>
      <w:r w:rsidR="004604B3" w:rsidRPr="00ED6BC2">
        <w:rPr>
          <w:rFonts w:eastAsia="Arial"/>
          <w:color w:val="000000" w:themeColor="text1"/>
          <w:kern w:val="2"/>
          <w:sz w:val="28"/>
          <w:szCs w:val="28"/>
          <w:lang w:val="vi-VN"/>
          <w14:ligatures w14:val="standardContextual"/>
        </w:rPr>
        <w:t xml:space="preserve"> </w:t>
      </w:r>
      <w:r w:rsidR="006C4DA0" w:rsidRPr="00ED6BC2">
        <w:rPr>
          <w:rFonts w:eastAsia="Arial"/>
          <w:color w:val="000000" w:themeColor="text1"/>
          <w:kern w:val="2"/>
          <w:sz w:val="28"/>
          <w:szCs w:val="28"/>
          <w:lang w:val="vi-VN"/>
          <w14:ligatures w14:val="standardContextual"/>
        </w:rPr>
        <w:t>Tuân thủ đầy đủ các quy định của pháp luật về chuyển đổi số, chính quyền số, an toàn thông tin mạng, an ninh mạng, bảo vệ dữ liệu cá nhân và các quy định pháp luật có liên quan</w:t>
      </w:r>
      <w:r w:rsidR="004604B3" w:rsidRPr="00ED6BC2">
        <w:rPr>
          <w:rFonts w:eastAsia="Arial"/>
          <w:color w:val="000000" w:themeColor="text1"/>
          <w:kern w:val="2"/>
          <w:sz w:val="28"/>
          <w:szCs w:val="28"/>
          <w:lang w:val="vi-VN"/>
          <w14:ligatures w14:val="standardContextual"/>
        </w:rPr>
        <w:t>.</w:t>
      </w:r>
    </w:p>
    <w:p w14:paraId="5EC42EB6" w14:textId="0598EE35"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b)</w:t>
      </w:r>
      <w:r w:rsidR="004604B3" w:rsidRPr="00ED6BC2">
        <w:rPr>
          <w:rFonts w:eastAsia="Arial"/>
          <w:color w:val="000000" w:themeColor="text1"/>
          <w:kern w:val="2"/>
          <w:sz w:val="28"/>
          <w:szCs w:val="28"/>
          <w:lang w:val="vi-VN"/>
          <w14:ligatures w14:val="standardContextual"/>
        </w:rPr>
        <w:t xml:space="preserve"> </w:t>
      </w:r>
      <w:r w:rsidR="00FF7FCF" w:rsidRPr="00ED6BC2">
        <w:rPr>
          <w:rFonts w:eastAsia="Arial"/>
          <w:color w:val="000000" w:themeColor="text1"/>
          <w:kern w:val="2"/>
          <w:sz w:val="28"/>
          <w:szCs w:val="28"/>
          <w:lang w:val="vi-VN"/>
          <w14:ligatures w14:val="standardContextual"/>
        </w:rPr>
        <w:t>Bảo đảm tính mở, khả năng tích hợp, liên thông, mở rộng, ổn định và vận hành hiệu quả; ưu tiên sử dụng các tiêu chuẩn, nền tảng, công nghệ số hiện đại, phù hợp kiến trúc chính quyền điện tử, chính quyền số của thành phố</w:t>
      </w:r>
      <w:r w:rsidR="004604B3" w:rsidRPr="00ED6BC2">
        <w:rPr>
          <w:rFonts w:eastAsia="Arial"/>
          <w:color w:val="000000" w:themeColor="text1"/>
          <w:kern w:val="2"/>
          <w:sz w:val="28"/>
          <w:szCs w:val="28"/>
          <w:lang w:val="vi-VN"/>
          <w14:ligatures w14:val="standardContextual"/>
        </w:rPr>
        <w:t>.</w:t>
      </w:r>
    </w:p>
    <w:p w14:paraId="2740D6A2" w14:textId="1C8150CB"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c)</w:t>
      </w:r>
      <w:r w:rsidR="004604B3" w:rsidRPr="00ED6BC2">
        <w:rPr>
          <w:rFonts w:eastAsia="Arial"/>
          <w:color w:val="000000" w:themeColor="text1"/>
          <w:kern w:val="2"/>
          <w:sz w:val="28"/>
          <w:szCs w:val="28"/>
          <w:lang w:val="vi-VN"/>
          <w14:ligatures w14:val="standardContextual"/>
        </w:rPr>
        <w:t xml:space="preserve"> </w:t>
      </w:r>
      <w:r w:rsidR="00FF7FCF" w:rsidRPr="00ED6BC2">
        <w:rPr>
          <w:rFonts w:eastAsia="Arial"/>
          <w:color w:val="000000" w:themeColor="text1"/>
          <w:kern w:val="2"/>
          <w:sz w:val="28"/>
          <w:szCs w:val="28"/>
          <w:lang w:val="vi-VN"/>
          <w14:ligatures w14:val="standardContextual"/>
        </w:rPr>
        <w:t>Lấy người dân làm trung tâm, lấy mức độ hài lòng của người dân, doanh nghiệp làm thước đo hiệu quả; đơn giản, thuận tiện, dễ sử dụng</w:t>
      </w:r>
      <w:r w:rsidR="004604B3" w:rsidRPr="00ED6BC2">
        <w:rPr>
          <w:rFonts w:eastAsia="Arial"/>
          <w:color w:val="000000" w:themeColor="text1"/>
          <w:kern w:val="2"/>
          <w:sz w:val="28"/>
          <w:szCs w:val="28"/>
          <w:lang w:val="vi-VN"/>
          <w14:ligatures w14:val="standardContextual"/>
        </w:rPr>
        <w:t>.</w:t>
      </w:r>
    </w:p>
    <w:p w14:paraId="7D76C882" w14:textId="60CA271F"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d)</w:t>
      </w:r>
      <w:r w:rsidR="004604B3" w:rsidRPr="00ED6BC2">
        <w:rPr>
          <w:rFonts w:eastAsia="Arial"/>
          <w:color w:val="000000" w:themeColor="text1"/>
          <w:kern w:val="2"/>
          <w:sz w:val="28"/>
          <w:szCs w:val="28"/>
          <w:lang w:val="vi-VN"/>
          <w14:ligatures w14:val="standardContextual"/>
        </w:rPr>
        <w:t xml:space="preserve"> </w:t>
      </w:r>
      <w:r w:rsidR="00FF7FCF" w:rsidRPr="00ED6BC2">
        <w:rPr>
          <w:rFonts w:eastAsia="Arial"/>
          <w:color w:val="000000" w:themeColor="text1"/>
          <w:kern w:val="2"/>
          <w:sz w:val="28"/>
          <w:szCs w:val="28"/>
          <w:lang w:val="vi-VN"/>
          <w14:ligatures w14:val="standardContextual"/>
        </w:rPr>
        <w:t>Ưu tiên tái sử dụng dữ liệu, giảm tối đa yêu cầu người dân, doanh nghiệp phải cung cấp lại các thông tin, giấy tờ đã có trong cơ sở dữ liệu, hệ thống thông tin của cơ quan nhà nước</w:t>
      </w:r>
      <w:r w:rsidR="004604B3" w:rsidRPr="00ED6BC2">
        <w:rPr>
          <w:rFonts w:eastAsia="Arial"/>
          <w:color w:val="000000" w:themeColor="text1"/>
          <w:kern w:val="2"/>
          <w:sz w:val="28"/>
          <w:szCs w:val="28"/>
          <w:lang w:val="vi-VN"/>
          <w14:ligatures w14:val="standardContextual"/>
        </w:rPr>
        <w:t>.</w:t>
      </w:r>
    </w:p>
    <w:p w14:paraId="50F72441" w14:textId="23119E12" w:rsidR="004604B3" w:rsidRPr="00ED6BC2" w:rsidRDefault="004E365B"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đ)</w:t>
      </w:r>
      <w:r w:rsidR="004604B3" w:rsidRPr="00ED6BC2">
        <w:rPr>
          <w:rFonts w:eastAsia="Arial"/>
          <w:color w:val="000000" w:themeColor="text1"/>
          <w:kern w:val="2"/>
          <w:sz w:val="28"/>
          <w:szCs w:val="28"/>
          <w:lang w:val="vi-VN"/>
          <w14:ligatures w14:val="standardContextual"/>
        </w:rPr>
        <w:t xml:space="preserve"> </w:t>
      </w:r>
      <w:r w:rsidR="00FF7FCF" w:rsidRPr="00ED6BC2">
        <w:rPr>
          <w:rFonts w:eastAsia="Arial"/>
          <w:color w:val="000000" w:themeColor="text1"/>
          <w:kern w:val="2"/>
          <w:sz w:val="28"/>
          <w:szCs w:val="28"/>
          <w:lang w:val="vi-VN"/>
          <w14:ligatures w14:val="standardContextual"/>
        </w:rPr>
        <w:t xml:space="preserve">Khuyến khích hợp tác công – tư, huy động nguồn lực xã hội hóa trong đầu tư, phát triển, vận hành và mở rộng hệ sinh thái dịch vụ trên </w:t>
      </w:r>
      <w:r w:rsidR="00FE5DBA" w:rsidRPr="00FE5DBA">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1C127F" w:rsidRPr="00ED6BC2">
        <w:rPr>
          <w:rFonts w:eastAsia="Arial"/>
          <w:color w:val="000000" w:themeColor="text1"/>
          <w:kern w:val="2"/>
          <w:sz w:val="28"/>
          <w:szCs w:val="28"/>
          <w:lang w:val="vi-VN"/>
          <w14:ligatures w14:val="standardContextual"/>
        </w:rPr>
        <w:t xml:space="preserve"> </w:t>
      </w:r>
      <w:r w:rsidR="00FF7FCF" w:rsidRPr="00ED6BC2">
        <w:rPr>
          <w:rFonts w:eastAsia="Arial"/>
          <w:color w:val="000000" w:themeColor="text1"/>
          <w:kern w:val="2"/>
          <w:sz w:val="28"/>
          <w:szCs w:val="28"/>
          <w:lang w:val="vi-VN"/>
          <w14:ligatures w14:val="standardContextual"/>
        </w:rPr>
        <w:t>theo quy định của pháp luật</w:t>
      </w:r>
      <w:r w:rsidR="004604B3" w:rsidRPr="00ED6BC2">
        <w:rPr>
          <w:rFonts w:eastAsia="Arial"/>
          <w:color w:val="000000" w:themeColor="text1"/>
          <w:kern w:val="2"/>
          <w:sz w:val="28"/>
          <w:szCs w:val="28"/>
          <w:lang w:val="vi-VN"/>
          <w14:ligatures w14:val="standardContextual"/>
        </w:rPr>
        <w:t>.</w:t>
      </w:r>
    </w:p>
    <w:p w14:paraId="6D9EF986" w14:textId="28D97DDF" w:rsidR="0002731F" w:rsidRPr="00ED6BC2" w:rsidRDefault="0002731F" w:rsidP="00231B21">
      <w:pPr>
        <w:spacing w:before="120" w:after="120"/>
        <w:ind w:firstLine="709"/>
        <w:jc w:val="both"/>
        <w:rPr>
          <w:rFonts w:eastAsia="Arial"/>
          <w:color w:val="000000" w:themeColor="text1"/>
          <w:spacing w:val="-4"/>
          <w:kern w:val="2"/>
          <w:sz w:val="28"/>
          <w:szCs w:val="28"/>
          <w:lang w:val="vi-VN"/>
          <w14:ligatures w14:val="standardContextual"/>
        </w:rPr>
      </w:pPr>
      <w:r w:rsidRPr="00ED6BC2">
        <w:rPr>
          <w:rFonts w:eastAsia="Arial"/>
          <w:color w:val="000000" w:themeColor="text1"/>
          <w:spacing w:val="-4"/>
          <w:kern w:val="2"/>
          <w:sz w:val="28"/>
          <w:szCs w:val="28"/>
          <w:lang w:val="vi-VN"/>
          <w14:ligatures w14:val="standardContextual"/>
        </w:rPr>
        <w:t xml:space="preserve">e) </w:t>
      </w:r>
      <w:r w:rsidR="006C4DA0" w:rsidRPr="00ED6BC2">
        <w:rPr>
          <w:rFonts w:eastAsia="Arial"/>
          <w:color w:val="000000" w:themeColor="text1"/>
          <w:spacing w:val="-4"/>
          <w:kern w:val="2"/>
          <w:sz w:val="28"/>
          <w:szCs w:val="28"/>
          <w:lang w:val="vi-VN"/>
          <w14:ligatures w14:val="standardContextual"/>
        </w:rPr>
        <w:t xml:space="preserve">Thực hiện đồng bộ các biện pháp kỹ thuật, nghiệp vụ và quản trị nhằm bảo đảm an toàn, an ninh, bảo mật thông tin và bảo vệ dữ liệu cá nhân trong toàn bộ quá trình thu thập, xử lý, lưu trữ, khai thác và chia sẻ dữ liệu trên </w:t>
      </w:r>
      <w:r w:rsidR="00FE5DBA" w:rsidRPr="00FE5DBA">
        <w:rPr>
          <w:rFonts w:eastAsia="Arial"/>
          <w:color w:val="000000" w:themeColor="text1"/>
          <w:spacing w:val="-4"/>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6C4DA0" w:rsidRPr="00ED6BC2">
        <w:rPr>
          <w:rFonts w:eastAsia="Arial"/>
          <w:color w:val="000000" w:themeColor="text1"/>
          <w:spacing w:val="-4"/>
          <w:kern w:val="2"/>
          <w:sz w:val="28"/>
          <w:szCs w:val="28"/>
          <w:lang w:val="vi-VN"/>
          <w14:ligatures w14:val="standardContextual"/>
        </w:rPr>
        <w:t>; quản lý chặt chẽ quyền truy cập, phân quyền khai thác dữ liệu, chỉ sử dụng dữ liệu đúng mục đích, đúng thẩm quyền theo quy định của pháp luật</w:t>
      </w:r>
      <w:r w:rsidRPr="00ED6BC2">
        <w:rPr>
          <w:rFonts w:eastAsia="Arial"/>
          <w:color w:val="000000" w:themeColor="text1"/>
          <w:spacing w:val="-4"/>
          <w:kern w:val="2"/>
          <w:sz w:val="28"/>
          <w:szCs w:val="28"/>
          <w:lang w:val="vi-VN"/>
          <w14:ligatures w14:val="standardContextual"/>
        </w:rPr>
        <w:t>.</w:t>
      </w:r>
    </w:p>
    <w:p w14:paraId="3436A35C" w14:textId="208E5955"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3" w:name="_Hlk214305258"/>
      <w:r w:rsidRPr="00ED6BC2">
        <w:rPr>
          <w:rFonts w:eastAsia="Arial"/>
          <w:color w:val="000000" w:themeColor="text1"/>
          <w:kern w:val="2"/>
          <w:sz w:val="28"/>
          <w:szCs w:val="28"/>
          <w:lang w:val="vi-VN"/>
          <w14:ligatures w14:val="standardContextual"/>
        </w:rPr>
        <w:t xml:space="preserve">5. </w:t>
      </w:r>
      <w:r w:rsidRPr="00ED6BC2">
        <w:rPr>
          <w:rFonts w:eastAsia="Arial"/>
          <w:color w:val="000000" w:themeColor="text1"/>
          <w:kern w:val="2"/>
          <w:sz w:val="28"/>
          <w:szCs w:val="28"/>
          <w:lang w:val="sv-SE"/>
          <w14:ligatures w14:val="standardContextual"/>
        </w:rPr>
        <w:t>Nguồn kinh phí thực hiện</w:t>
      </w:r>
    </w:p>
    <w:bookmarkEnd w:id="13"/>
    <w:p w14:paraId="2F25E0C8" w14:textId="5746692A" w:rsidR="004604B3" w:rsidRPr="00ED6BC2" w:rsidRDefault="00FF7FCF" w:rsidP="00231B21">
      <w:pPr>
        <w:spacing w:before="120" w:after="120"/>
        <w:ind w:firstLine="709"/>
        <w:jc w:val="both"/>
        <w:rPr>
          <w:rFonts w:eastAsia="Arial"/>
          <w:color w:val="000000" w:themeColor="text1"/>
          <w:spacing w:val="-6"/>
          <w:kern w:val="2"/>
          <w:sz w:val="28"/>
          <w:szCs w:val="28"/>
          <w:lang w:val="vi-VN"/>
          <w14:ligatures w14:val="standardContextual"/>
        </w:rPr>
      </w:pPr>
      <w:r w:rsidRPr="00ED6BC2">
        <w:rPr>
          <w:rFonts w:eastAsia="Arial"/>
          <w:color w:val="000000" w:themeColor="text1"/>
          <w:spacing w:val="-6"/>
          <w:kern w:val="2"/>
          <w:sz w:val="28"/>
          <w:szCs w:val="28"/>
          <w:lang w:val="vi-VN"/>
          <w14:ligatures w14:val="standardContextual"/>
        </w:rPr>
        <w:t>a)</w:t>
      </w:r>
      <w:r w:rsidR="004604B3" w:rsidRPr="00ED6BC2">
        <w:rPr>
          <w:rFonts w:eastAsia="Arial"/>
          <w:color w:val="000000" w:themeColor="text1"/>
          <w:spacing w:val="-6"/>
          <w:kern w:val="2"/>
          <w:sz w:val="28"/>
          <w:szCs w:val="28"/>
          <w:lang w:val="vi-VN"/>
          <w14:ligatures w14:val="standardContextual"/>
        </w:rPr>
        <w:t xml:space="preserve"> </w:t>
      </w:r>
      <w:r w:rsidRPr="00ED6BC2">
        <w:rPr>
          <w:rFonts w:eastAsia="Arial"/>
          <w:color w:val="000000" w:themeColor="text1"/>
          <w:spacing w:val="-6"/>
          <w:kern w:val="2"/>
          <w:sz w:val="28"/>
          <w:szCs w:val="28"/>
          <w:lang w:val="vi-VN"/>
          <w14:ligatures w14:val="standardContextual"/>
        </w:rPr>
        <w:t>Nguồn kinh phí để thực hiện Nghị quyết này được bảo đảm từ ngân sách nhà nước theo quy định của pháp luật về ngân sách nhà nước và các quy định có liên quan</w:t>
      </w:r>
      <w:r w:rsidR="004604B3" w:rsidRPr="00ED6BC2">
        <w:rPr>
          <w:rFonts w:eastAsia="Arial"/>
          <w:color w:val="000000" w:themeColor="text1"/>
          <w:spacing w:val="-6"/>
          <w:kern w:val="2"/>
          <w:sz w:val="28"/>
          <w:szCs w:val="28"/>
          <w:lang w:val="vi-VN"/>
          <w14:ligatures w14:val="standardContextual"/>
        </w:rPr>
        <w:t>.</w:t>
      </w:r>
    </w:p>
    <w:p w14:paraId="5B2D22C2" w14:textId="3E88283B" w:rsidR="004604B3" w:rsidRPr="00ED6BC2" w:rsidRDefault="00FF7FCF"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b)</w:t>
      </w:r>
      <w:r w:rsidR="004604B3" w:rsidRPr="00ED6BC2">
        <w:rPr>
          <w:rFonts w:eastAsia="Arial"/>
          <w:color w:val="000000" w:themeColor="text1"/>
          <w:kern w:val="2"/>
          <w:sz w:val="28"/>
          <w:szCs w:val="28"/>
          <w:lang w:val="vi-VN"/>
          <w14:ligatures w14:val="standardContextual"/>
        </w:rPr>
        <w:t xml:space="preserve"> </w:t>
      </w:r>
      <w:r w:rsidRPr="00ED6BC2">
        <w:rPr>
          <w:rFonts w:eastAsia="Arial"/>
          <w:color w:val="000000" w:themeColor="text1"/>
          <w:kern w:val="2"/>
          <w:sz w:val="28"/>
          <w:szCs w:val="28"/>
          <w:lang w:val="vi-VN"/>
          <w14:ligatures w14:val="standardContextual"/>
        </w:rPr>
        <w:t xml:space="preserve">Khuyến khích huy động nguồn lực xã hội hóa, hợp tác công – tư (PPP) và các nguồn vốn hợp pháp khác để đầu tư, mở rộng, duy trì và phát triển các dịch vụ, tiện ích trên </w:t>
      </w:r>
      <w:r w:rsidR="00FE5DBA" w:rsidRPr="00FE5DBA">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4604B3" w:rsidRPr="00ED6BC2">
        <w:rPr>
          <w:rFonts w:eastAsia="Arial"/>
          <w:color w:val="000000" w:themeColor="text1"/>
          <w:kern w:val="2"/>
          <w:sz w:val="28"/>
          <w:szCs w:val="28"/>
          <w:lang w:val="vi-VN"/>
          <w14:ligatures w14:val="standardContextual"/>
        </w:rPr>
        <w:t>.</w:t>
      </w:r>
    </w:p>
    <w:p w14:paraId="6D9B5EF7" w14:textId="38FB7D47" w:rsidR="004604B3" w:rsidRPr="00ED6BC2" w:rsidRDefault="00FF7FCF"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c)</w:t>
      </w:r>
      <w:r w:rsidR="004604B3" w:rsidRPr="00ED6BC2">
        <w:rPr>
          <w:rFonts w:eastAsia="Arial"/>
          <w:color w:val="000000" w:themeColor="text1"/>
          <w:kern w:val="2"/>
          <w:sz w:val="28"/>
          <w:szCs w:val="28"/>
          <w:lang w:val="vi-VN"/>
          <w14:ligatures w14:val="standardContextual"/>
        </w:rPr>
        <w:t xml:space="preserve"> </w:t>
      </w:r>
      <w:r w:rsidRPr="00ED6BC2">
        <w:rPr>
          <w:rFonts w:eastAsia="Arial"/>
          <w:color w:val="000000" w:themeColor="text1"/>
          <w:kern w:val="2"/>
          <w:sz w:val="28"/>
          <w:szCs w:val="28"/>
          <w:lang w:val="vi-VN"/>
          <w14:ligatures w14:val="standardContextual"/>
        </w:rPr>
        <w:t xml:space="preserve">Khuyến khích sử dụng nguồn kinh phí tiết kiệm được từ cải cách thủ tục hành chính, giảm giấy tờ, chi thường xuyên liên quan đến hoạt động giấy tờ, hồ sơ truyền thống để tái đầu tư cho các hoạt động chuyển đổi số, phát triển và vận hành </w:t>
      </w:r>
      <w:r w:rsidR="00FE5DBA" w:rsidRPr="00FE5DBA">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1C127F">
        <w:rPr>
          <w:rFonts w:eastAsia="Arial"/>
          <w:color w:val="000000" w:themeColor="text1"/>
          <w:kern w:val="2"/>
          <w:sz w:val="28"/>
          <w:szCs w:val="28"/>
          <w:lang w:val="sv-SE"/>
          <w14:ligatures w14:val="standardContextual"/>
        </w:rPr>
        <w:t>.</w:t>
      </w:r>
    </w:p>
    <w:p w14:paraId="7C97188C" w14:textId="1005DD69"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4" w:name="_Hlk214305261"/>
      <w:r w:rsidRPr="00ED6BC2">
        <w:rPr>
          <w:rFonts w:eastAsia="Arial"/>
          <w:color w:val="000000" w:themeColor="text1"/>
          <w:kern w:val="2"/>
          <w:sz w:val="28"/>
          <w:szCs w:val="28"/>
          <w:lang w:val="vi-VN"/>
          <w14:ligatures w14:val="standardContextual"/>
        </w:rPr>
        <w:t>6. Chính sách khuyến khích sử dụng và phát triển</w:t>
      </w:r>
    </w:p>
    <w:bookmarkEnd w:id="14"/>
    <w:p w14:paraId="4B95A593" w14:textId="2CA5A85A" w:rsidR="004604B3" w:rsidRPr="00ED6BC2" w:rsidRDefault="00666AC7"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a)</w:t>
      </w:r>
      <w:r w:rsidR="004604B3" w:rsidRPr="00ED6BC2">
        <w:rPr>
          <w:rFonts w:eastAsia="Arial"/>
          <w:color w:val="000000" w:themeColor="text1"/>
          <w:kern w:val="2"/>
          <w:sz w:val="28"/>
          <w:szCs w:val="28"/>
          <w:lang w:val="vi-VN"/>
          <w14:ligatures w14:val="standardContextual"/>
        </w:rPr>
        <w:t xml:space="preserve"> Cấp tài khoản công dân số mặc định cho người dân Hà Nội, tích hợp với định danh điện tử quốc gia (VNeID).</w:t>
      </w:r>
    </w:p>
    <w:p w14:paraId="46FDD5D6" w14:textId="2C053505" w:rsidR="004604B3" w:rsidRPr="00ED6BC2" w:rsidRDefault="00666AC7" w:rsidP="00231B21">
      <w:pPr>
        <w:spacing w:before="120" w:after="120"/>
        <w:ind w:firstLine="709"/>
        <w:jc w:val="both"/>
        <w:rPr>
          <w:rFonts w:eastAsia="Arial"/>
          <w:color w:val="000000" w:themeColor="text1"/>
          <w:spacing w:val="-4"/>
          <w:kern w:val="2"/>
          <w:sz w:val="28"/>
          <w:szCs w:val="28"/>
          <w:lang w:val="vi-VN"/>
          <w14:ligatures w14:val="standardContextual"/>
        </w:rPr>
      </w:pPr>
      <w:r w:rsidRPr="00ED6BC2">
        <w:rPr>
          <w:rFonts w:eastAsia="Arial"/>
          <w:color w:val="000000" w:themeColor="text1"/>
          <w:spacing w:val="-4"/>
          <w:kern w:val="2"/>
          <w:sz w:val="28"/>
          <w:szCs w:val="28"/>
          <w:lang w:val="vi-VN"/>
          <w14:ligatures w14:val="standardContextual"/>
        </w:rPr>
        <w:lastRenderedPageBreak/>
        <w:t>b)</w:t>
      </w:r>
      <w:r w:rsidR="004604B3" w:rsidRPr="00ED6BC2">
        <w:rPr>
          <w:rFonts w:eastAsia="Arial"/>
          <w:color w:val="000000" w:themeColor="text1"/>
          <w:spacing w:val="-4"/>
          <w:kern w:val="2"/>
          <w:sz w:val="28"/>
          <w:szCs w:val="28"/>
          <w:lang w:val="vi-VN"/>
          <w14:ligatures w14:val="standardContextual"/>
        </w:rPr>
        <w:t xml:space="preserve"> </w:t>
      </w:r>
      <w:r w:rsidRPr="00ED6BC2">
        <w:rPr>
          <w:rFonts w:eastAsia="Arial"/>
          <w:color w:val="000000" w:themeColor="text1"/>
          <w:spacing w:val="-4"/>
          <w:kern w:val="2"/>
          <w:sz w:val="28"/>
          <w:szCs w:val="28"/>
          <w:lang w:val="vi-VN"/>
          <w14:ligatures w14:val="standardContextual"/>
        </w:rPr>
        <w:t xml:space="preserve">Khuyến khích, ưu tiên các cơ quan nhà nước, tổ chức chính trị – xã hội, đơn vị sự nghiệp, trường học, bệnh viện, doanh nghiệp cung cấp dịch vụ công, dịch vụ thiết yếu cho người dân, doanh nghiệp thông qua </w:t>
      </w:r>
      <w:r w:rsidR="00C76144" w:rsidRPr="00C76144">
        <w:rPr>
          <w:rFonts w:eastAsia="Arial"/>
          <w:color w:val="000000" w:themeColor="text1"/>
          <w:spacing w:val="-4"/>
          <w:kern w:val="2"/>
          <w:sz w:val="28"/>
          <w:szCs w:val="28"/>
          <w:lang w:val="sv-SE"/>
          <w14:ligatures w14:val="standardContextual"/>
        </w:rPr>
        <w:t xml:space="preserve">nền tảng </w:t>
      </w:r>
      <w:r w:rsidR="00625AEE" w:rsidRPr="00FE5DBA">
        <w:rPr>
          <w:rFonts w:eastAsia="Arial"/>
          <w:color w:val="000000" w:themeColor="text1"/>
          <w:kern w:val="2"/>
          <w:sz w:val="28"/>
          <w:szCs w:val="28"/>
          <w:lang w:val="sv-SE"/>
          <w14:ligatures w14:val="standardContextual"/>
        </w:rPr>
        <w:t>iHanoi</w:t>
      </w:r>
      <w:r w:rsidR="004604B3" w:rsidRPr="00ED6BC2">
        <w:rPr>
          <w:rFonts w:eastAsia="Arial"/>
          <w:color w:val="000000" w:themeColor="text1"/>
          <w:spacing w:val="-4"/>
          <w:kern w:val="2"/>
          <w:sz w:val="28"/>
          <w:szCs w:val="28"/>
          <w:lang w:val="vi-VN"/>
          <w14:ligatures w14:val="standardContextual"/>
        </w:rPr>
        <w:t>.</w:t>
      </w:r>
    </w:p>
    <w:p w14:paraId="13015FFE" w14:textId="1A728C9B" w:rsidR="004604B3" w:rsidRPr="00ED6BC2" w:rsidRDefault="00666AC7" w:rsidP="00231B21">
      <w:pPr>
        <w:spacing w:before="120" w:after="120"/>
        <w:ind w:firstLine="709"/>
        <w:jc w:val="both"/>
        <w:rPr>
          <w:rFonts w:eastAsia="Arial"/>
          <w:color w:val="000000" w:themeColor="text1"/>
          <w:spacing w:val="-6"/>
          <w:kern w:val="2"/>
          <w:sz w:val="28"/>
          <w:szCs w:val="28"/>
          <w:lang w:val="vi-VN"/>
          <w14:ligatures w14:val="standardContextual"/>
        </w:rPr>
      </w:pPr>
      <w:r w:rsidRPr="00ED6BC2">
        <w:rPr>
          <w:rFonts w:eastAsia="Arial"/>
          <w:color w:val="000000" w:themeColor="text1"/>
          <w:kern w:val="2"/>
          <w:sz w:val="28"/>
          <w:szCs w:val="28"/>
          <w:lang w:val="vi-VN"/>
          <w14:ligatures w14:val="standardContextual"/>
        </w:rPr>
        <w:t>c)</w:t>
      </w:r>
      <w:r w:rsidR="004604B3" w:rsidRPr="00ED6BC2">
        <w:rPr>
          <w:rFonts w:eastAsia="Arial"/>
          <w:color w:val="000000" w:themeColor="text1"/>
          <w:spacing w:val="-6"/>
          <w:kern w:val="2"/>
          <w:sz w:val="28"/>
          <w:szCs w:val="28"/>
          <w:lang w:val="vi-VN"/>
          <w14:ligatures w14:val="standardContextual"/>
        </w:rPr>
        <w:t xml:space="preserve"> </w:t>
      </w:r>
      <w:r w:rsidRPr="00ED6BC2">
        <w:rPr>
          <w:rFonts w:eastAsia="Arial"/>
          <w:color w:val="000000" w:themeColor="text1"/>
          <w:spacing w:val="-6"/>
          <w:kern w:val="2"/>
          <w:sz w:val="28"/>
          <w:szCs w:val="28"/>
          <w:lang w:val="vi-VN"/>
          <w14:ligatures w14:val="standardContextual"/>
        </w:rPr>
        <w:t xml:space="preserve">Nghiên cứu, áp dụng các cơ chế ưu đãi, chương trình giảm phí, tích điểm, khuyến khích người dân, doanh nghiệp sử dụng thường xuyên các dịch vụ trên </w:t>
      </w:r>
      <w:r w:rsidR="00C76144" w:rsidRPr="00C76144">
        <w:rPr>
          <w:rFonts w:eastAsia="Arial"/>
          <w:color w:val="000000" w:themeColor="text1"/>
          <w:spacing w:val="-6"/>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4604B3" w:rsidRPr="00ED6BC2">
        <w:rPr>
          <w:rFonts w:eastAsia="Arial"/>
          <w:color w:val="000000" w:themeColor="text1"/>
          <w:spacing w:val="-6"/>
          <w:kern w:val="2"/>
          <w:sz w:val="28"/>
          <w:szCs w:val="28"/>
          <w:lang w:val="vi-VN"/>
          <w14:ligatures w14:val="standardContextual"/>
        </w:rPr>
        <w:t>.</w:t>
      </w:r>
    </w:p>
    <w:p w14:paraId="36CC404E" w14:textId="35A30327" w:rsidR="004604B3" w:rsidRPr="00ED6BC2" w:rsidRDefault="00666AC7" w:rsidP="00231B21">
      <w:pPr>
        <w:spacing w:before="120" w:after="120"/>
        <w:ind w:firstLine="709"/>
        <w:jc w:val="both"/>
        <w:rPr>
          <w:rFonts w:eastAsia="Arial"/>
          <w:color w:val="000000" w:themeColor="text1"/>
          <w:spacing w:val="-4"/>
          <w:kern w:val="2"/>
          <w:sz w:val="28"/>
          <w:szCs w:val="28"/>
          <w:lang w:val="vi-VN"/>
          <w14:ligatures w14:val="standardContextual"/>
        </w:rPr>
      </w:pPr>
      <w:r w:rsidRPr="00ED6BC2">
        <w:rPr>
          <w:rFonts w:eastAsia="Arial"/>
          <w:color w:val="000000" w:themeColor="text1"/>
          <w:spacing w:val="-4"/>
          <w:kern w:val="2"/>
          <w:sz w:val="28"/>
          <w:szCs w:val="28"/>
          <w:lang w:val="vi-VN"/>
          <w14:ligatures w14:val="standardContextual"/>
        </w:rPr>
        <w:t>d)</w:t>
      </w:r>
      <w:r w:rsidR="004604B3" w:rsidRPr="00ED6BC2">
        <w:rPr>
          <w:rFonts w:eastAsia="Arial"/>
          <w:color w:val="000000" w:themeColor="text1"/>
          <w:spacing w:val="-4"/>
          <w:kern w:val="2"/>
          <w:sz w:val="28"/>
          <w:szCs w:val="28"/>
          <w:lang w:val="vi-VN"/>
          <w14:ligatures w14:val="standardContextual"/>
        </w:rPr>
        <w:t xml:space="preserve"> </w:t>
      </w:r>
      <w:r w:rsidRPr="00ED6BC2">
        <w:rPr>
          <w:rFonts w:eastAsia="Arial"/>
          <w:color w:val="000000" w:themeColor="text1"/>
          <w:spacing w:val="-4"/>
          <w:kern w:val="2"/>
          <w:sz w:val="28"/>
          <w:szCs w:val="28"/>
          <w:lang w:val="vi-VN"/>
          <w14:ligatures w14:val="standardContextual"/>
        </w:rPr>
        <w:t>Tổ chức phong trào “Công dân Thủ đô số – Mỗi người dân là một tài khoản iHanoi”, gắn với các phong trào thi đua, xây dựng người Hà Nội văn minh, hiện đại</w:t>
      </w:r>
      <w:r w:rsidR="004604B3" w:rsidRPr="00ED6BC2">
        <w:rPr>
          <w:rFonts w:eastAsia="Arial"/>
          <w:color w:val="000000" w:themeColor="text1"/>
          <w:spacing w:val="-4"/>
          <w:kern w:val="2"/>
          <w:sz w:val="28"/>
          <w:szCs w:val="28"/>
          <w:lang w:val="vi-VN"/>
          <w14:ligatures w14:val="standardContextual"/>
        </w:rPr>
        <w:t>.</w:t>
      </w:r>
    </w:p>
    <w:p w14:paraId="54CBD08B" w14:textId="4C0BBC37"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5" w:name="_Hlk214305265"/>
      <w:r w:rsidRPr="00ED6BC2">
        <w:rPr>
          <w:rFonts w:eastAsia="Arial"/>
          <w:color w:val="000000" w:themeColor="text1"/>
          <w:kern w:val="2"/>
          <w:sz w:val="28"/>
          <w:szCs w:val="28"/>
          <w:lang w:val="vi-VN"/>
          <w14:ligatures w14:val="standardContextual"/>
        </w:rPr>
        <w:t>7. Giám sát, đánh giá và điều chỉnh định kỳ</w:t>
      </w:r>
    </w:p>
    <w:bookmarkEnd w:id="15"/>
    <w:p w14:paraId="2A0C4707" w14:textId="15E8933D" w:rsidR="004604B3" w:rsidRPr="00ED6BC2" w:rsidRDefault="00666AC7" w:rsidP="00231B21">
      <w:pPr>
        <w:spacing w:before="120" w:after="120"/>
        <w:ind w:firstLine="709"/>
        <w:jc w:val="both"/>
        <w:rPr>
          <w:rFonts w:eastAsia="Arial"/>
          <w:color w:val="000000" w:themeColor="text1"/>
          <w:kern w:val="2"/>
          <w:sz w:val="28"/>
          <w:szCs w:val="28"/>
          <w:lang w:val="vi-VN"/>
          <w14:ligatures w14:val="standardContextual"/>
        </w:rPr>
      </w:pPr>
      <w:r w:rsidRPr="00ED6BC2">
        <w:rPr>
          <w:rFonts w:eastAsia="Arial"/>
          <w:color w:val="000000" w:themeColor="text1"/>
          <w:kern w:val="2"/>
          <w:sz w:val="28"/>
          <w:szCs w:val="28"/>
          <w:lang w:val="vi-VN"/>
          <w14:ligatures w14:val="standardContextual"/>
        </w:rPr>
        <w:t>a)</w:t>
      </w:r>
      <w:r w:rsidRPr="00ED6BC2">
        <w:rPr>
          <w:rFonts w:eastAsia="Arial"/>
          <w:color w:val="000000" w:themeColor="text1"/>
          <w:spacing w:val="-6"/>
          <w:kern w:val="2"/>
          <w:sz w:val="28"/>
          <w:szCs w:val="28"/>
          <w:lang w:val="vi-VN"/>
          <w14:ligatures w14:val="standardContextual"/>
        </w:rPr>
        <w:t xml:space="preserve"> </w:t>
      </w:r>
      <w:r w:rsidR="004604B3" w:rsidRPr="00ED6BC2">
        <w:rPr>
          <w:rFonts w:eastAsia="Arial"/>
          <w:color w:val="000000" w:themeColor="text1"/>
          <w:kern w:val="2"/>
          <w:sz w:val="28"/>
          <w:szCs w:val="28"/>
          <w:lang w:val="vi-VN"/>
          <w14:ligatures w14:val="standardContextual"/>
        </w:rPr>
        <w:t xml:space="preserve"> </w:t>
      </w:r>
      <w:r w:rsidRPr="00ED6BC2">
        <w:rPr>
          <w:rFonts w:eastAsia="Arial"/>
          <w:color w:val="000000" w:themeColor="text1"/>
          <w:kern w:val="2"/>
          <w:sz w:val="28"/>
          <w:szCs w:val="28"/>
          <w:lang w:val="vi-VN"/>
          <w14:ligatures w14:val="standardContextual"/>
        </w:rPr>
        <w:t xml:space="preserve">Ủy ban nhân dân thành phố Hà Nội định kỳ 6 tháng và hằng năm báo cáo Hội đồng nhân dân Thành phố về kết quả triển khai, tỷ lệ sử dụng, mức độ hài lòng của người dân, doanh nghiệp, khó khăn, vướng mắc và đề xuất giải pháp hoàn thiện </w:t>
      </w:r>
      <w:r w:rsidR="00C76144" w:rsidRPr="007F56D8">
        <w:rPr>
          <w:rFonts w:eastAsia="Arial"/>
          <w:color w:val="000000" w:themeColor="text1"/>
          <w:kern w:val="2"/>
          <w:sz w:val="28"/>
          <w:szCs w:val="28"/>
          <w:lang w:val="sv-SE"/>
          <w14:ligatures w14:val="standardContextual"/>
        </w:rPr>
        <w:t xml:space="preserve">nền tảng </w:t>
      </w:r>
      <w:r w:rsidR="001C127F" w:rsidRPr="00FE5DBA">
        <w:rPr>
          <w:rFonts w:eastAsia="Arial"/>
          <w:color w:val="000000" w:themeColor="text1"/>
          <w:kern w:val="2"/>
          <w:sz w:val="28"/>
          <w:szCs w:val="28"/>
          <w:lang w:val="sv-SE"/>
          <w14:ligatures w14:val="standardContextual"/>
        </w:rPr>
        <w:t>iHanoi</w:t>
      </w:r>
      <w:r w:rsidR="004604B3" w:rsidRPr="00ED6BC2">
        <w:rPr>
          <w:rFonts w:eastAsia="Arial"/>
          <w:color w:val="000000" w:themeColor="text1"/>
          <w:kern w:val="2"/>
          <w:sz w:val="28"/>
          <w:szCs w:val="28"/>
          <w:lang w:val="vi-VN"/>
          <w14:ligatures w14:val="standardContextual"/>
        </w:rPr>
        <w:t>.</w:t>
      </w:r>
    </w:p>
    <w:p w14:paraId="340DABEA" w14:textId="73C0E6CE" w:rsidR="004604B3" w:rsidRPr="00ED6BC2" w:rsidRDefault="00666AC7" w:rsidP="00231B21">
      <w:pPr>
        <w:spacing w:before="120" w:after="120"/>
        <w:ind w:firstLine="709"/>
        <w:jc w:val="both"/>
        <w:rPr>
          <w:rFonts w:eastAsia="Arial"/>
          <w:color w:val="000000" w:themeColor="text1"/>
          <w:spacing w:val="-8"/>
          <w:kern w:val="2"/>
          <w:sz w:val="28"/>
          <w:szCs w:val="28"/>
          <w:lang w:val="vi-VN"/>
          <w14:ligatures w14:val="standardContextual"/>
        </w:rPr>
      </w:pPr>
      <w:r w:rsidRPr="00ED6BC2">
        <w:rPr>
          <w:rFonts w:eastAsia="Arial"/>
          <w:color w:val="000000" w:themeColor="text1"/>
          <w:spacing w:val="-8"/>
          <w:kern w:val="2"/>
          <w:sz w:val="28"/>
          <w:szCs w:val="28"/>
          <w:lang w:val="vi-VN"/>
          <w14:ligatures w14:val="standardContextual"/>
        </w:rPr>
        <w:t xml:space="preserve">b) </w:t>
      </w:r>
      <w:r w:rsidR="004604B3" w:rsidRPr="00ED6BC2">
        <w:rPr>
          <w:rFonts w:eastAsia="Arial"/>
          <w:color w:val="000000" w:themeColor="text1"/>
          <w:spacing w:val="-8"/>
          <w:kern w:val="2"/>
          <w:sz w:val="28"/>
          <w:szCs w:val="28"/>
          <w:lang w:val="vi-VN"/>
          <w14:ligatures w14:val="standardContextual"/>
        </w:rPr>
        <w:t xml:space="preserve"> </w:t>
      </w:r>
      <w:r w:rsidR="00C76144" w:rsidRPr="001C127F">
        <w:rPr>
          <w:rFonts w:eastAsia="Arial"/>
          <w:color w:val="000000" w:themeColor="text1"/>
          <w:spacing w:val="-8"/>
          <w:kern w:val="2"/>
          <w:sz w:val="28"/>
          <w:szCs w:val="28"/>
          <w:lang w:val="vi-VN"/>
          <w14:ligatures w14:val="standardContextual"/>
        </w:rPr>
        <w:t>N</w:t>
      </w:r>
      <w:r w:rsidR="00C76144" w:rsidRPr="00C76144">
        <w:rPr>
          <w:rFonts w:eastAsia="Arial"/>
          <w:color w:val="000000" w:themeColor="text1"/>
          <w:spacing w:val="-8"/>
          <w:kern w:val="2"/>
          <w:sz w:val="28"/>
          <w:szCs w:val="28"/>
          <w:lang w:val="sv-SE"/>
          <w14:ligatures w14:val="standardContextual"/>
        </w:rPr>
        <w:t xml:space="preserve">ền tảng </w:t>
      </w:r>
      <w:r w:rsidR="001C127F" w:rsidRPr="00FE5DBA">
        <w:rPr>
          <w:rFonts w:eastAsia="Arial"/>
          <w:color w:val="000000" w:themeColor="text1"/>
          <w:kern w:val="2"/>
          <w:sz w:val="28"/>
          <w:szCs w:val="28"/>
          <w:lang w:val="sv-SE"/>
          <w14:ligatures w14:val="standardContextual"/>
        </w:rPr>
        <w:t>iHanoi</w:t>
      </w:r>
      <w:r w:rsidR="001C127F" w:rsidRPr="00ED6BC2">
        <w:rPr>
          <w:rFonts w:eastAsia="Arial"/>
          <w:color w:val="000000" w:themeColor="text1"/>
          <w:spacing w:val="-8"/>
          <w:kern w:val="2"/>
          <w:sz w:val="28"/>
          <w:szCs w:val="28"/>
          <w:lang w:val="vi-VN"/>
          <w14:ligatures w14:val="standardContextual"/>
        </w:rPr>
        <w:t xml:space="preserve"> </w:t>
      </w:r>
      <w:r w:rsidRPr="00ED6BC2">
        <w:rPr>
          <w:rFonts w:eastAsia="Arial"/>
          <w:color w:val="000000" w:themeColor="text1"/>
          <w:spacing w:val="-8"/>
          <w:kern w:val="2"/>
          <w:sz w:val="28"/>
          <w:szCs w:val="28"/>
          <w:lang w:val="vi-VN"/>
          <w14:ligatures w14:val="standardContextual"/>
        </w:rPr>
        <w:t>tích hợp hệ thống bảng điều khiển, công cụ phân tích, cảnh báo, giám sát dữ liệu theo thời gian thực; từng bước công khai, minh bạch các chỉ số chính phục vụ công tác quản trị, điều hành và giám sát của cộng đồng</w:t>
      </w:r>
      <w:r w:rsidR="004604B3" w:rsidRPr="00ED6BC2">
        <w:rPr>
          <w:rFonts w:eastAsia="Arial"/>
          <w:color w:val="000000" w:themeColor="text1"/>
          <w:spacing w:val="-8"/>
          <w:kern w:val="2"/>
          <w:sz w:val="28"/>
          <w:szCs w:val="28"/>
          <w:lang w:val="vi-VN"/>
          <w14:ligatures w14:val="standardContextual"/>
        </w:rPr>
        <w:t>.</w:t>
      </w:r>
    </w:p>
    <w:p w14:paraId="0B88F7B8" w14:textId="7868B194" w:rsidR="004604B3" w:rsidRPr="00ED6BC2" w:rsidRDefault="00666AC7" w:rsidP="00231B21">
      <w:pPr>
        <w:spacing w:before="120" w:after="120"/>
        <w:ind w:firstLine="709"/>
        <w:jc w:val="both"/>
        <w:rPr>
          <w:rFonts w:eastAsia="Arial"/>
          <w:color w:val="000000" w:themeColor="text1"/>
          <w:spacing w:val="-10"/>
          <w:kern w:val="2"/>
          <w:sz w:val="28"/>
          <w:szCs w:val="28"/>
          <w:lang w:val="vi-VN"/>
          <w14:ligatures w14:val="standardContextual"/>
        </w:rPr>
      </w:pPr>
      <w:r w:rsidRPr="00ED6BC2">
        <w:rPr>
          <w:rFonts w:eastAsia="Arial"/>
          <w:color w:val="000000" w:themeColor="text1"/>
          <w:kern w:val="2"/>
          <w:sz w:val="28"/>
          <w:szCs w:val="28"/>
          <w:lang w:val="vi-VN"/>
          <w14:ligatures w14:val="standardContextual"/>
        </w:rPr>
        <w:t>c)</w:t>
      </w:r>
      <w:r w:rsidRPr="00ED6BC2">
        <w:rPr>
          <w:rFonts w:eastAsia="Arial"/>
          <w:color w:val="000000" w:themeColor="text1"/>
          <w:spacing w:val="-6"/>
          <w:kern w:val="2"/>
          <w:sz w:val="28"/>
          <w:szCs w:val="28"/>
          <w:lang w:val="vi-VN"/>
          <w14:ligatures w14:val="standardContextual"/>
        </w:rPr>
        <w:t xml:space="preserve"> </w:t>
      </w:r>
      <w:r w:rsidR="004604B3" w:rsidRPr="00ED6BC2">
        <w:rPr>
          <w:rFonts w:eastAsia="Arial"/>
          <w:color w:val="000000" w:themeColor="text1"/>
          <w:spacing w:val="-10"/>
          <w:kern w:val="2"/>
          <w:sz w:val="28"/>
          <w:szCs w:val="28"/>
          <w:lang w:val="vi-VN"/>
          <w14:ligatures w14:val="standardContextual"/>
        </w:rPr>
        <w:t xml:space="preserve"> Cập nhật tính năng, dịch vụ mới phù hợp yêu cầu phát triển đô thị thông minh.</w:t>
      </w:r>
    </w:p>
    <w:p w14:paraId="2093FACE" w14:textId="79407739" w:rsidR="004604B3" w:rsidRPr="00ED6BC2" w:rsidRDefault="004604B3" w:rsidP="00231B21">
      <w:pPr>
        <w:spacing w:before="120" w:after="120"/>
        <w:ind w:firstLine="709"/>
        <w:jc w:val="both"/>
        <w:rPr>
          <w:rFonts w:eastAsia="Arial"/>
          <w:color w:val="000000" w:themeColor="text1"/>
          <w:kern w:val="2"/>
          <w:sz w:val="28"/>
          <w:szCs w:val="28"/>
          <w:lang w:val="vi-VN"/>
          <w14:ligatures w14:val="standardContextual"/>
        </w:rPr>
      </w:pPr>
      <w:bookmarkStart w:id="16" w:name="_Hlk214305269"/>
      <w:r w:rsidRPr="00ED6BC2">
        <w:rPr>
          <w:rFonts w:eastAsia="Arial"/>
          <w:color w:val="000000" w:themeColor="text1"/>
          <w:kern w:val="2"/>
          <w:sz w:val="28"/>
          <w:szCs w:val="28"/>
          <w:lang w:val="vi-VN"/>
          <w14:ligatures w14:val="standardContextual"/>
        </w:rPr>
        <w:t>8. Phát triển văn hóa số Thủ đô</w:t>
      </w:r>
    </w:p>
    <w:bookmarkEnd w:id="16"/>
    <w:p w14:paraId="680963B6" w14:textId="6B13EDC2" w:rsidR="004604B3" w:rsidRPr="00C02C1E" w:rsidRDefault="00666AC7" w:rsidP="00231B21">
      <w:pPr>
        <w:spacing w:before="120" w:after="120"/>
        <w:ind w:firstLine="709"/>
        <w:jc w:val="both"/>
        <w:rPr>
          <w:rFonts w:eastAsia="Arial"/>
          <w:color w:val="000000" w:themeColor="text1"/>
          <w:kern w:val="2"/>
          <w:sz w:val="28"/>
          <w:szCs w:val="28"/>
          <w:lang w:val="vi-VN"/>
          <w14:ligatures w14:val="standardContextual"/>
        </w:rPr>
      </w:pPr>
      <w:r w:rsidRPr="00C02C1E">
        <w:rPr>
          <w:rFonts w:eastAsia="Arial"/>
          <w:color w:val="000000" w:themeColor="text1"/>
          <w:kern w:val="2"/>
          <w:sz w:val="28"/>
          <w:szCs w:val="28"/>
          <w:lang w:val="vi-VN"/>
          <w14:ligatures w14:val="standardContextual"/>
        </w:rPr>
        <w:t xml:space="preserve">Triển khai các chương trình truyền thông, tuyên truyền, đào tạo, bồi dưỡng kỹ năng số, nâng cao nhận thức và thói quen sử dụng dịch vụ số cho người dân, doanh nghiệp; khuyến khích toàn dân tham gia sử dụng, trải nghiệm, đóng góp ý tưởng, phản hồi để hoàn thiện </w:t>
      </w:r>
      <w:r w:rsidR="001C127F" w:rsidRPr="00C02C1E">
        <w:rPr>
          <w:rFonts w:eastAsia="Arial"/>
          <w:color w:val="000000" w:themeColor="text1"/>
          <w:kern w:val="2"/>
          <w:sz w:val="28"/>
          <w:szCs w:val="28"/>
          <w:lang w:val="sv-SE"/>
          <w14:ligatures w14:val="standardContextual"/>
        </w:rPr>
        <w:t xml:space="preserve">nền tảng </w:t>
      </w:r>
      <w:r w:rsidR="000C2DE5" w:rsidRPr="00C02C1E">
        <w:rPr>
          <w:rFonts w:eastAsia="Arial"/>
          <w:color w:val="000000" w:themeColor="text1"/>
          <w:kern w:val="2"/>
          <w:sz w:val="28"/>
          <w:szCs w:val="28"/>
          <w:lang w:val="sv-SE"/>
          <w14:ligatures w14:val="standardContextual"/>
        </w:rPr>
        <w:t>iHanoi</w:t>
      </w:r>
      <w:r w:rsidRPr="00C02C1E">
        <w:rPr>
          <w:rFonts w:eastAsia="Arial"/>
          <w:color w:val="000000" w:themeColor="text1"/>
          <w:kern w:val="2"/>
          <w:sz w:val="28"/>
          <w:szCs w:val="28"/>
          <w:lang w:val="vi-VN"/>
          <w14:ligatures w14:val="standardContextual"/>
        </w:rPr>
        <w:t>; xây dựng hình ảnh “Hà Nội thông minh – thân thiện – minh bạch – hiện đại” gắn với bản sắc văn hóa Thủ đô</w:t>
      </w:r>
      <w:r w:rsidR="004604B3" w:rsidRPr="00C02C1E">
        <w:rPr>
          <w:rFonts w:eastAsia="Arial"/>
          <w:color w:val="000000" w:themeColor="text1"/>
          <w:kern w:val="2"/>
          <w:sz w:val="28"/>
          <w:szCs w:val="28"/>
          <w:lang w:val="vi-VN"/>
          <w14:ligatures w14:val="standardContextual"/>
        </w:rPr>
        <w:t>.</w:t>
      </w:r>
    </w:p>
    <w:p w14:paraId="4B4323C5" w14:textId="43217803" w:rsidR="004604B3" w:rsidRPr="00ED6BC2" w:rsidRDefault="004604B3" w:rsidP="00231B21">
      <w:pPr>
        <w:widowControl w:val="0"/>
        <w:spacing w:before="120" w:after="120"/>
        <w:ind w:firstLine="720"/>
        <w:jc w:val="both"/>
        <w:outlineLvl w:val="1"/>
        <w:rPr>
          <w:b/>
          <w:bCs/>
          <w:color w:val="000000" w:themeColor="text1"/>
          <w:sz w:val="28"/>
          <w:szCs w:val="28"/>
          <w:lang w:val="sv-SE"/>
        </w:rPr>
      </w:pPr>
      <w:r w:rsidRPr="00ED6BC2">
        <w:rPr>
          <w:b/>
          <w:bCs/>
          <w:color w:val="000000" w:themeColor="text1"/>
          <w:sz w:val="28"/>
          <w:szCs w:val="28"/>
          <w:lang w:val="sv-SE"/>
        </w:rPr>
        <w:t xml:space="preserve">Điều </w:t>
      </w:r>
      <w:r w:rsidR="00DA29F8" w:rsidRPr="00ED6BC2">
        <w:rPr>
          <w:b/>
          <w:bCs/>
          <w:color w:val="000000" w:themeColor="text1"/>
          <w:sz w:val="28"/>
          <w:szCs w:val="28"/>
          <w:lang w:val="sv-SE"/>
        </w:rPr>
        <w:t>2</w:t>
      </w:r>
      <w:r w:rsidRPr="00ED6BC2">
        <w:rPr>
          <w:b/>
          <w:bCs/>
          <w:color w:val="000000" w:themeColor="text1"/>
          <w:sz w:val="28"/>
          <w:szCs w:val="28"/>
          <w:lang w:val="sv-SE"/>
        </w:rPr>
        <w:t>. Tổ chức thực hiện</w:t>
      </w:r>
    </w:p>
    <w:p w14:paraId="4FF2DB47" w14:textId="1CC4439F" w:rsidR="005B4B0C" w:rsidRPr="005B4B0C" w:rsidRDefault="004604B3" w:rsidP="00231B21">
      <w:pPr>
        <w:spacing w:before="120" w:after="120"/>
        <w:ind w:firstLine="709"/>
        <w:jc w:val="both"/>
        <w:rPr>
          <w:rFonts w:eastAsia="Arial"/>
          <w:color w:val="000000" w:themeColor="text1"/>
          <w:kern w:val="2"/>
          <w:sz w:val="28"/>
          <w:szCs w:val="28"/>
          <w:lang w:val="sv-SE"/>
          <w14:ligatures w14:val="standardContextual"/>
        </w:rPr>
      </w:pPr>
      <w:r w:rsidRPr="00ED6BC2">
        <w:rPr>
          <w:rFonts w:eastAsia="Arial"/>
          <w:color w:val="000000" w:themeColor="text1"/>
          <w:kern w:val="2"/>
          <w:sz w:val="28"/>
          <w:szCs w:val="28"/>
          <w:lang w:val="sv-SE"/>
          <w14:ligatures w14:val="standardContextual"/>
        </w:rPr>
        <w:t>1. Giao Ủy ban nhân dân Thành phố tổ chức thực hiện Nghị quyết này</w:t>
      </w:r>
      <w:r w:rsidR="005B4B0C" w:rsidRPr="005B4B0C">
        <w:rPr>
          <w:rFonts w:eastAsia="Arial"/>
          <w:color w:val="000000" w:themeColor="text1"/>
          <w:kern w:val="2"/>
          <w:sz w:val="28"/>
          <w:szCs w:val="28"/>
          <w:lang w:val="sv-SE"/>
          <w14:ligatures w14:val="standardContextual"/>
        </w:rPr>
        <w:t>, trong đó phân công nhiệm vụ cụ thể:</w:t>
      </w:r>
    </w:p>
    <w:p w14:paraId="68083875" w14:textId="2741FAC4" w:rsidR="005B4B0C" w:rsidRPr="005B4B0C" w:rsidRDefault="005B4B0C" w:rsidP="00231B21">
      <w:pPr>
        <w:spacing w:before="120" w:after="120"/>
        <w:ind w:firstLine="709"/>
        <w:jc w:val="both"/>
        <w:rPr>
          <w:rFonts w:eastAsia="Arial"/>
          <w:color w:val="000000" w:themeColor="text1"/>
          <w:kern w:val="2"/>
          <w:sz w:val="28"/>
          <w:szCs w:val="28"/>
          <w:lang w:val="sv-SE"/>
          <w14:ligatures w14:val="standardContextual"/>
        </w:rPr>
      </w:pPr>
      <w:r w:rsidRPr="005B4B0C">
        <w:rPr>
          <w:rFonts w:eastAsia="Arial"/>
          <w:color w:val="000000" w:themeColor="text1"/>
          <w:kern w:val="2"/>
          <w:sz w:val="28"/>
          <w:szCs w:val="28"/>
          <w:lang w:val="sv-SE"/>
          <w14:ligatures w14:val="standardContextual"/>
        </w:rPr>
        <w:t xml:space="preserve">a) Giao Trung tâm Phục vụ hành chính công thành phố Hà Nội là đơn vị đầu mối, chủ trì tham mưu giúp UBND Thành phố trong việc tổ chức quản lý, vận hành, duy trì và phát triển nền tảng Công dân Thủ đô số (iHanoi) bảo đảm hoạt động ổn định, hiệu quả, thống nhất; làm đầu mối kỹ thuật chủ trì, phối hợp, hướng dẫn các đơn vị trong việc </w:t>
      </w:r>
      <w:r w:rsidR="00F6485B">
        <w:rPr>
          <w:rFonts w:eastAsia="Arial"/>
          <w:color w:val="000000" w:themeColor="text1"/>
          <w:kern w:val="2"/>
          <w:sz w:val="28"/>
          <w:szCs w:val="28"/>
          <w:lang w:val="sv-SE"/>
          <w14:ligatures w14:val="standardContextual"/>
        </w:rPr>
        <w:t>đưa</w:t>
      </w:r>
      <w:r w:rsidRPr="005B4B0C">
        <w:rPr>
          <w:rFonts w:eastAsia="Arial"/>
          <w:color w:val="000000" w:themeColor="text1"/>
          <w:kern w:val="2"/>
          <w:sz w:val="28"/>
          <w:szCs w:val="28"/>
          <w:lang w:val="sv-SE"/>
          <w14:ligatures w14:val="standardContextual"/>
        </w:rPr>
        <w:t xml:space="preserve"> các ứng dụng </w:t>
      </w:r>
      <w:r w:rsidR="002A3570">
        <w:rPr>
          <w:rFonts w:eastAsia="Arial"/>
          <w:color w:val="000000" w:themeColor="text1"/>
          <w:kern w:val="2"/>
          <w:sz w:val="28"/>
          <w:szCs w:val="28"/>
          <w:lang w:val="sv-SE"/>
          <w14:ligatures w14:val="standardContextual"/>
        </w:rPr>
        <w:t>tích hợp</w:t>
      </w:r>
      <w:r w:rsidRPr="005B4B0C">
        <w:rPr>
          <w:rFonts w:eastAsia="Arial"/>
          <w:color w:val="000000" w:themeColor="text1"/>
          <w:kern w:val="2"/>
          <w:sz w:val="28"/>
          <w:szCs w:val="28"/>
          <w:lang w:val="sv-SE"/>
          <w14:ligatures w14:val="standardContextual"/>
        </w:rPr>
        <w:t xml:space="preserve"> (mini app) và dịch vụ số mới lên nền tảng iHanoi.</w:t>
      </w:r>
    </w:p>
    <w:p w14:paraId="036106C5" w14:textId="73F5563D" w:rsidR="005B4B0C" w:rsidRPr="005B4B0C" w:rsidRDefault="005B4B0C" w:rsidP="00231B21">
      <w:pPr>
        <w:spacing w:before="120" w:after="120"/>
        <w:ind w:firstLine="709"/>
        <w:jc w:val="both"/>
        <w:rPr>
          <w:rFonts w:eastAsia="Arial"/>
          <w:color w:val="000000" w:themeColor="text1"/>
          <w:kern w:val="2"/>
          <w:sz w:val="28"/>
          <w:szCs w:val="28"/>
          <w:lang w:val="sv-SE"/>
          <w14:ligatures w14:val="standardContextual"/>
        </w:rPr>
      </w:pPr>
      <w:r w:rsidRPr="005B4B0C">
        <w:rPr>
          <w:rFonts w:eastAsia="Arial"/>
          <w:color w:val="000000" w:themeColor="text1"/>
          <w:kern w:val="2"/>
          <w:sz w:val="28"/>
          <w:szCs w:val="28"/>
          <w:lang w:val="sv-SE"/>
          <w14:ligatures w14:val="standardContextual"/>
        </w:rPr>
        <w:t xml:space="preserve">b) Các sở, ban, ngành, UBND các </w:t>
      </w:r>
      <w:r>
        <w:rPr>
          <w:rFonts w:eastAsia="Arial"/>
          <w:color w:val="000000" w:themeColor="text1"/>
          <w:kern w:val="2"/>
          <w:sz w:val="28"/>
          <w:szCs w:val="28"/>
          <w:lang w:val="sv-SE"/>
          <w14:ligatures w14:val="standardContextual"/>
        </w:rPr>
        <w:t>xã, phường</w:t>
      </w:r>
      <w:r w:rsidRPr="005B4B0C">
        <w:rPr>
          <w:rFonts w:eastAsia="Arial"/>
          <w:color w:val="000000" w:themeColor="text1"/>
          <w:kern w:val="2"/>
          <w:sz w:val="28"/>
          <w:szCs w:val="28"/>
          <w:lang w:val="sv-SE"/>
          <w14:ligatures w14:val="standardContextual"/>
        </w:rPr>
        <w:t>, các đơn vị sự nghiệp, doanh nghiệp nhà nước thuộc Thành phố và các cơ quan, tổ chức khác có liên quan chịu trách nhiệm:</w:t>
      </w:r>
    </w:p>
    <w:p w14:paraId="7ED055AD" w14:textId="77777777" w:rsidR="005B4B0C" w:rsidRPr="005B4B0C" w:rsidRDefault="005B4B0C" w:rsidP="00911CC8">
      <w:pPr>
        <w:pStyle w:val="ListParagraph"/>
        <w:numPr>
          <w:ilvl w:val="0"/>
          <w:numId w:val="58"/>
        </w:numPr>
        <w:tabs>
          <w:tab w:val="left" w:pos="993"/>
        </w:tabs>
        <w:spacing w:before="120" w:after="120"/>
        <w:ind w:left="0" w:firstLine="709"/>
        <w:jc w:val="both"/>
        <w:rPr>
          <w:rFonts w:eastAsia="Arial"/>
          <w:color w:val="000000" w:themeColor="text1"/>
          <w:kern w:val="2"/>
          <w:sz w:val="28"/>
          <w:szCs w:val="28"/>
          <w:lang w:val="sv-SE"/>
          <w14:ligatures w14:val="standardContextual"/>
        </w:rPr>
      </w:pPr>
      <w:r w:rsidRPr="005B4B0C">
        <w:rPr>
          <w:rFonts w:eastAsia="Arial"/>
          <w:color w:val="000000" w:themeColor="text1"/>
          <w:kern w:val="2"/>
          <w:sz w:val="28"/>
          <w:szCs w:val="28"/>
          <w:lang w:val="sv-SE"/>
          <w14:ligatures w14:val="standardContextual"/>
        </w:rPr>
        <w:t xml:space="preserve">Phối hợp chặt chẽ với Trung tâm Phục vụ hành chính công Thành phố để tích hợp, cung cấp toàn bộ các dịch vụ công, tiện ích (trong các lĩnh vực như y tế, </w:t>
      </w:r>
      <w:r w:rsidRPr="005B4B0C">
        <w:rPr>
          <w:rFonts w:eastAsia="Arial"/>
          <w:color w:val="000000" w:themeColor="text1"/>
          <w:kern w:val="2"/>
          <w:sz w:val="28"/>
          <w:szCs w:val="28"/>
          <w:lang w:val="sv-SE"/>
          <w14:ligatures w14:val="standardContextual"/>
        </w:rPr>
        <w:lastRenderedPageBreak/>
        <w:t>giáo dục, giao thông, an sinh xã hội, v.v.) phục vụ người dân, doanh nghiệp thuộc phạm vi quản lý của đơn vị thông qua nền tảng iHanoi.</w:t>
      </w:r>
    </w:p>
    <w:p w14:paraId="096FC929" w14:textId="2A99A0AA" w:rsidR="005B4B0C" w:rsidRPr="005B4B0C" w:rsidRDefault="005B4B0C" w:rsidP="00911CC8">
      <w:pPr>
        <w:pStyle w:val="ListParagraph"/>
        <w:numPr>
          <w:ilvl w:val="0"/>
          <w:numId w:val="58"/>
        </w:numPr>
        <w:tabs>
          <w:tab w:val="left" w:pos="993"/>
        </w:tabs>
        <w:spacing w:before="120" w:after="120"/>
        <w:ind w:left="0" w:firstLine="709"/>
        <w:jc w:val="both"/>
        <w:rPr>
          <w:rFonts w:eastAsia="Arial"/>
          <w:color w:val="000000" w:themeColor="text1"/>
          <w:kern w:val="2"/>
          <w:sz w:val="28"/>
          <w:szCs w:val="28"/>
          <w:lang w:val="sv-SE"/>
          <w14:ligatures w14:val="standardContextual"/>
        </w:rPr>
      </w:pPr>
      <w:r w:rsidRPr="005B4B0C">
        <w:rPr>
          <w:rFonts w:eastAsia="Arial"/>
          <w:color w:val="000000" w:themeColor="text1"/>
          <w:kern w:val="2"/>
          <w:sz w:val="28"/>
          <w:szCs w:val="28"/>
          <w:lang w:val="sv-SE"/>
          <w14:ligatures w14:val="standardContextual"/>
        </w:rPr>
        <w:t xml:space="preserve">Chủ động rà soát, đề xuất phát triển các ứng dụng </w:t>
      </w:r>
      <w:r w:rsidR="00191C2E">
        <w:rPr>
          <w:rFonts w:eastAsia="Arial"/>
          <w:color w:val="000000" w:themeColor="text1"/>
          <w:kern w:val="2"/>
          <w:sz w:val="28"/>
          <w:szCs w:val="28"/>
          <w:lang w:val="sv-SE"/>
          <w14:ligatures w14:val="standardContextual"/>
        </w:rPr>
        <w:t>tích hợp</w:t>
      </w:r>
      <w:r w:rsidRPr="005B4B0C">
        <w:rPr>
          <w:rFonts w:eastAsia="Arial"/>
          <w:color w:val="000000" w:themeColor="text1"/>
          <w:kern w:val="2"/>
          <w:sz w:val="28"/>
          <w:szCs w:val="28"/>
          <w:lang w:val="sv-SE"/>
          <w14:ligatures w14:val="standardContextual"/>
        </w:rPr>
        <w:t xml:space="preserve"> (mini app) chuyên ngành, dịch vụ số mới để tích hợp lên nền tảng iHanoi nhằm làm phong phú hệ sinh thái ứng dụng, tiện ích.</w:t>
      </w:r>
    </w:p>
    <w:p w14:paraId="69C0108F" w14:textId="0ECADBEC" w:rsidR="004604B3" w:rsidRPr="005B4B0C" w:rsidRDefault="005B4B0C" w:rsidP="00911CC8">
      <w:pPr>
        <w:pStyle w:val="ListParagraph"/>
        <w:numPr>
          <w:ilvl w:val="0"/>
          <w:numId w:val="58"/>
        </w:numPr>
        <w:tabs>
          <w:tab w:val="left" w:pos="993"/>
        </w:tabs>
        <w:spacing w:before="120" w:after="120"/>
        <w:ind w:left="0" w:firstLine="709"/>
        <w:jc w:val="both"/>
        <w:rPr>
          <w:rFonts w:eastAsia="Arial"/>
          <w:color w:val="000000" w:themeColor="text1"/>
          <w:kern w:val="2"/>
          <w:sz w:val="28"/>
          <w:szCs w:val="28"/>
          <w:lang w:val="sv-SE"/>
          <w14:ligatures w14:val="standardContextual"/>
        </w:rPr>
      </w:pPr>
      <w:r w:rsidRPr="005B4B0C">
        <w:rPr>
          <w:rFonts w:eastAsia="Arial"/>
          <w:color w:val="000000" w:themeColor="text1"/>
          <w:kern w:val="2"/>
          <w:sz w:val="28"/>
          <w:szCs w:val="28"/>
          <w:lang w:val="sv-SE"/>
          <w14:ligatures w14:val="standardContextual"/>
        </w:rPr>
        <w:t>Bảo đảm việc kết nối, chia sẻ, cập nhật dữ liệu từ các hệ thống thông tin, cơ sở dữ liệu của đơn vị mình với nền tảng iHanoi một cách kịp thời, chính xác, tuân thủ Kiến trúc Chính quyền số của Thành phố.</w:t>
      </w:r>
    </w:p>
    <w:p w14:paraId="08482F8B" w14:textId="77777777" w:rsidR="004604B3" w:rsidRPr="00ED6BC2" w:rsidRDefault="004604B3" w:rsidP="00231B21">
      <w:pPr>
        <w:spacing w:before="120" w:after="120"/>
        <w:ind w:firstLine="709"/>
        <w:jc w:val="both"/>
        <w:rPr>
          <w:rFonts w:eastAsia="Arial"/>
          <w:color w:val="000000" w:themeColor="text1"/>
          <w:kern w:val="2"/>
          <w:sz w:val="28"/>
          <w:szCs w:val="28"/>
          <w:lang w:val="sv-SE"/>
          <w14:ligatures w14:val="standardContextual"/>
        </w:rPr>
      </w:pPr>
      <w:r w:rsidRPr="00ED6BC2">
        <w:rPr>
          <w:rFonts w:eastAsia="Arial"/>
          <w:color w:val="000000" w:themeColor="text1"/>
          <w:kern w:val="2"/>
          <w:sz w:val="28"/>
          <w:szCs w:val="28"/>
          <w:lang w:val="sv-SE"/>
          <w14:ligatures w14:val="standardContextual"/>
        </w:rPr>
        <w:t>2. Giao Thường trực Hội đồng nhân dân Thành phố, các Ban, các Tổ đại biểu và đại biểu Hội đồng nhân dân Thành phố giám sát chặt chẽ quá trình triển khai thực hiện Nghị quyết.</w:t>
      </w:r>
    </w:p>
    <w:p w14:paraId="5454A90F" w14:textId="22F01591" w:rsidR="004604B3" w:rsidRPr="00ED6BC2" w:rsidRDefault="004604B3" w:rsidP="00231B21">
      <w:pPr>
        <w:spacing w:before="120" w:after="120"/>
        <w:ind w:firstLine="709"/>
        <w:jc w:val="both"/>
        <w:rPr>
          <w:rFonts w:eastAsia="Arial"/>
          <w:color w:val="000000" w:themeColor="text1"/>
          <w:kern w:val="2"/>
          <w:sz w:val="28"/>
          <w:szCs w:val="28"/>
          <w:lang w:val="sv-SE"/>
          <w14:ligatures w14:val="standardContextual"/>
        </w:rPr>
      </w:pPr>
      <w:r w:rsidRPr="00ED6BC2">
        <w:rPr>
          <w:rFonts w:eastAsia="Arial"/>
          <w:color w:val="000000" w:themeColor="text1"/>
          <w:kern w:val="2"/>
          <w:sz w:val="28"/>
          <w:szCs w:val="28"/>
          <w:lang w:val="sv-SE"/>
          <w14:ligatures w14:val="standardContextual"/>
        </w:rPr>
        <w:t xml:space="preserve">3. Đề nghị </w:t>
      </w:r>
      <w:r w:rsidR="002029C4">
        <w:rPr>
          <w:rFonts w:eastAsia="Arial"/>
          <w:color w:val="000000" w:themeColor="text1"/>
          <w:kern w:val="2"/>
          <w:sz w:val="28"/>
          <w:szCs w:val="28"/>
          <w:lang w:val="sv-SE"/>
          <w14:ligatures w14:val="standardContextual"/>
        </w:rPr>
        <w:t>Ủy</w:t>
      </w:r>
      <w:r w:rsidRPr="00ED6BC2">
        <w:rPr>
          <w:rFonts w:eastAsia="Arial"/>
          <w:color w:val="000000" w:themeColor="text1"/>
          <w:kern w:val="2"/>
          <w:sz w:val="28"/>
          <w:szCs w:val="28"/>
          <w:lang w:val="sv-SE"/>
          <w14:ligatures w14:val="standardContextual"/>
        </w:rPr>
        <w:t xml:space="preserve"> ban Mặt trận Tổ quốc các cấp thành phố Hà Nội tham gia giám sát việc thực hiện Nghị quyết.</w:t>
      </w:r>
    </w:p>
    <w:p w14:paraId="4EE67BD1" w14:textId="4330A295" w:rsidR="004604B3" w:rsidRPr="00ED6BC2" w:rsidRDefault="004604B3" w:rsidP="00231B21">
      <w:pPr>
        <w:keepNext/>
        <w:keepLines/>
        <w:spacing w:before="120" w:after="120"/>
        <w:ind w:firstLine="720"/>
        <w:jc w:val="both"/>
        <w:outlineLvl w:val="1"/>
        <w:rPr>
          <w:rFonts w:eastAsia="Malgun Gothic"/>
          <w:b/>
          <w:color w:val="000000" w:themeColor="text1"/>
          <w:sz w:val="28"/>
          <w:szCs w:val="28"/>
          <w:lang w:val="sv-SE"/>
        </w:rPr>
      </w:pPr>
      <w:r w:rsidRPr="00ED6BC2">
        <w:rPr>
          <w:rFonts w:eastAsia="Malgun Gothic"/>
          <w:b/>
          <w:color w:val="000000" w:themeColor="text1"/>
          <w:sz w:val="28"/>
          <w:szCs w:val="28"/>
          <w:lang w:val="sv-SE"/>
        </w:rPr>
        <w:t xml:space="preserve">Điều </w:t>
      </w:r>
      <w:r w:rsidR="00DA29F8" w:rsidRPr="00ED6BC2">
        <w:rPr>
          <w:rFonts w:eastAsia="Malgun Gothic"/>
          <w:b/>
          <w:color w:val="000000" w:themeColor="text1"/>
          <w:sz w:val="28"/>
          <w:szCs w:val="28"/>
          <w:lang w:val="sv-SE"/>
        </w:rPr>
        <w:t>3</w:t>
      </w:r>
      <w:r w:rsidRPr="00ED6BC2">
        <w:rPr>
          <w:rFonts w:eastAsia="Malgun Gothic"/>
          <w:b/>
          <w:color w:val="000000" w:themeColor="text1"/>
          <w:sz w:val="28"/>
          <w:szCs w:val="28"/>
          <w:lang w:val="sv-SE"/>
        </w:rPr>
        <w:t>. Hiệu lực</w:t>
      </w:r>
      <w:r w:rsidRPr="00ED6BC2">
        <w:rPr>
          <w:rFonts w:eastAsia="Malgun Gothic"/>
          <w:b/>
          <w:color w:val="000000" w:themeColor="text1"/>
          <w:sz w:val="28"/>
          <w:szCs w:val="28"/>
          <w:lang w:val="vi-VN"/>
        </w:rPr>
        <w:t xml:space="preserve"> thi hành</w:t>
      </w:r>
      <w:r w:rsidRPr="00ED6BC2">
        <w:rPr>
          <w:rFonts w:eastAsia="Malgun Gothic"/>
          <w:b/>
          <w:color w:val="000000" w:themeColor="text1"/>
          <w:sz w:val="28"/>
          <w:szCs w:val="28"/>
          <w:lang w:val="sv-SE"/>
        </w:rPr>
        <w:t xml:space="preserve"> </w:t>
      </w:r>
    </w:p>
    <w:p w14:paraId="31213C96" w14:textId="2488D227" w:rsidR="00FD7743" w:rsidRPr="00ED6BC2" w:rsidRDefault="00FD7743" w:rsidP="00231B21">
      <w:pPr>
        <w:spacing w:before="120" w:after="120"/>
        <w:ind w:firstLine="709"/>
        <w:jc w:val="both"/>
        <w:rPr>
          <w:color w:val="000000" w:themeColor="text1"/>
          <w:sz w:val="28"/>
          <w:szCs w:val="28"/>
          <w:lang w:val="sv-SE"/>
        </w:rPr>
      </w:pPr>
      <w:r w:rsidRPr="00ED6BC2">
        <w:rPr>
          <w:color w:val="000000" w:themeColor="text1"/>
          <w:sz w:val="28"/>
          <w:szCs w:val="28"/>
          <w:lang w:val="sv-SE"/>
        </w:rPr>
        <w:t>Nghị quyết có hiệu lực thi hành kể từ ngày ... tháng ... năm ...</w:t>
      </w:r>
    </w:p>
    <w:p w14:paraId="0246EBFF" w14:textId="3977E2AC" w:rsidR="00CB410B" w:rsidRPr="00ED6BC2" w:rsidRDefault="004604B3" w:rsidP="00231B21">
      <w:pPr>
        <w:spacing w:before="120" w:after="120"/>
        <w:ind w:firstLine="709"/>
        <w:jc w:val="both"/>
        <w:rPr>
          <w:i/>
          <w:iCs/>
          <w:color w:val="000000" w:themeColor="text1"/>
          <w:sz w:val="28"/>
          <w:szCs w:val="28"/>
          <w:lang w:val="sv-SE"/>
        </w:rPr>
      </w:pPr>
      <w:r w:rsidRPr="00ED6BC2">
        <w:rPr>
          <w:i/>
          <w:iCs/>
          <w:color w:val="000000" w:themeColor="text1"/>
          <w:sz w:val="28"/>
          <w:szCs w:val="28"/>
          <w:lang w:val="sv-SE"/>
        </w:rPr>
        <w:t>Nghị quyết này đã được Hội đồng nhân dân thành phố Hà Nội khóa XVI, kỳ họp thứ … thông qua ngày … tháng … nă</w:t>
      </w:r>
      <w:r w:rsidR="008977BA" w:rsidRPr="00ED6BC2">
        <w:rPr>
          <w:i/>
          <w:iCs/>
          <w:color w:val="000000" w:themeColor="text1"/>
          <w:sz w:val="28"/>
          <w:szCs w:val="28"/>
          <w:lang w:val="sv-SE"/>
        </w:rPr>
        <w:t xml:space="preserve">m </w:t>
      </w:r>
      <w:r w:rsidR="0038039B">
        <w:rPr>
          <w:i/>
          <w:iCs/>
          <w:color w:val="000000" w:themeColor="text1"/>
          <w:sz w:val="28"/>
          <w:szCs w:val="28"/>
          <w:lang w:val="sv-SE"/>
        </w:rPr>
        <w:t>.....</w:t>
      </w:r>
      <w:r w:rsidR="008977BA" w:rsidRPr="00ED6BC2">
        <w:rPr>
          <w:i/>
          <w:iCs/>
          <w:color w:val="000000" w:themeColor="text1"/>
          <w:sz w:val="28"/>
          <w:szCs w:val="28"/>
          <w:lang w:val="sv-SE"/>
        </w:rPr>
        <w:t>./.</w:t>
      </w:r>
    </w:p>
    <w:tbl>
      <w:tblPr>
        <w:tblW w:w="0" w:type="auto"/>
        <w:jc w:val="center"/>
        <w:tblCellSpacing w:w="0" w:type="dxa"/>
        <w:tblCellMar>
          <w:left w:w="0" w:type="dxa"/>
          <w:right w:w="0" w:type="dxa"/>
        </w:tblCellMar>
        <w:tblLook w:val="04A0" w:firstRow="1" w:lastRow="0" w:firstColumn="1" w:lastColumn="0" w:noHBand="0" w:noVBand="1"/>
      </w:tblPr>
      <w:tblGrid>
        <w:gridCol w:w="5515"/>
        <w:gridCol w:w="3557"/>
      </w:tblGrid>
      <w:tr w:rsidR="00ED6BC2" w:rsidRPr="00C02C1E" w14:paraId="1F6017F2" w14:textId="77777777" w:rsidTr="00BA15D0">
        <w:trPr>
          <w:tblCellSpacing w:w="0" w:type="dxa"/>
          <w:jc w:val="center"/>
        </w:trPr>
        <w:tc>
          <w:tcPr>
            <w:tcW w:w="5515" w:type="dxa"/>
            <w:tcMar>
              <w:top w:w="0" w:type="dxa"/>
              <w:left w:w="108" w:type="dxa"/>
              <w:bottom w:w="0" w:type="dxa"/>
              <w:right w:w="108" w:type="dxa"/>
            </w:tcMar>
            <w:hideMark/>
          </w:tcPr>
          <w:bookmarkEnd w:id="6"/>
          <w:bookmarkEnd w:id="7"/>
          <w:p w14:paraId="62885F7D" w14:textId="77777777" w:rsidR="00060827" w:rsidRPr="00ED6BC2" w:rsidRDefault="00060827" w:rsidP="0007097D">
            <w:pPr>
              <w:widowControl w:val="0"/>
              <w:spacing w:after="60" w:line="264" w:lineRule="auto"/>
              <w:rPr>
                <w:b/>
                <w:bCs/>
                <w:i/>
                <w:iCs/>
                <w:color w:val="000000" w:themeColor="text1"/>
                <w:szCs w:val="28"/>
                <w:lang w:val="sv-SE" w:eastAsia="vi-VN"/>
              </w:rPr>
            </w:pPr>
            <w:r w:rsidRPr="00ED6BC2">
              <w:rPr>
                <w:b/>
                <w:bCs/>
                <w:i/>
                <w:iCs/>
                <w:color w:val="000000" w:themeColor="text1"/>
                <w:szCs w:val="28"/>
                <w:lang w:val="sv-SE" w:eastAsia="vi-VN"/>
              </w:rPr>
              <w:t>Nơi nhận:</w:t>
            </w:r>
          </w:p>
          <w:p w14:paraId="24C4212B" w14:textId="22295EE3" w:rsidR="00060827" w:rsidRPr="00ED6BC2" w:rsidRDefault="00060827" w:rsidP="0007097D">
            <w:pPr>
              <w:widowControl w:val="0"/>
              <w:rPr>
                <w:color w:val="000000" w:themeColor="text1"/>
                <w:sz w:val="22"/>
                <w:szCs w:val="22"/>
                <w:lang w:val="sv-SE" w:eastAsia="vi-VN"/>
              </w:rPr>
            </w:pPr>
            <w:r w:rsidRPr="00ED6BC2">
              <w:rPr>
                <w:color w:val="000000" w:themeColor="text1"/>
                <w:sz w:val="22"/>
                <w:szCs w:val="22"/>
                <w:lang w:val="sv-SE" w:eastAsia="vi-VN"/>
              </w:rPr>
              <w:t>- Ủy ban Thường vụ Quốc hội;</w:t>
            </w:r>
          </w:p>
          <w:p w14:paraId="13393189" w14:textId="77777777" w:rsidR="00060827" w:rsidRPr="00ED6BC2" w:rsidRDefault="00060827" w:rsidP="0007097D">
            <w:pPr>
              <w:widowControl w:val="0"/>
              <w:rPr>
                <w:color w:val="000000" w:themeColor="text1"/>
                <w:sz w:val="22"/>
                <w:szCs w:val="22"/>
                <w:lang w:val="sv-SE" w:eastAsia="vi-VN"/>
              </w:rPr>
            </w:pPr>
            <w:r w:rsidRPr="00ED6BC2">
              <w:rPr>
                <w:color w:val="000000" w:themeColor="text1"/>
                <w:sz w:val="22"/>
                <w:szCs w:val="22"/>
                <w:lang w:val="sv-SE" w:eastAsia="vi-VN"/>
              </w:rPr>
              <w:t>- Chính phủ;</w:t>
            </w:r>
            <w:r w:rsidRPr="00ED6BC2">
              <w:rPr>
                <w:color w:val="000000" w:themeColor="text1"/>
                <w:sz w:val="22"/>
                <w:szCs w:val="22"/>
                <w:lang w:val="sv-SE" w:eastAsia="vi-VN"/>
              </w:rPr>
              <w:br/>
              <w:t>- Ban công tác đại biểu thuộc UBTV Quốc hội;</w:t>
            </w:r>
          </w:p>
          <w:p w14:paraId="462CFCFB" w14:textId="6BB685B2" w:rsidR="00060827" w:rsidRPr="00ED6BC2" w:rsidRDefault="00060827" w:rsidP="0007097D">
            <w:pPr>
              <w:widowControl w:val="0"/>
              <w:rPr>
                <w:color w:val="000000" w:themeColor="text1"/>
                <w:sz w:val="22"/>
                <w:szCs w:val="22"/>
                <w:lang w:val="sv-SE" w:eastAsia="vi-VN"/>
              </w:rPr>
            </w:pPr>
            <w:r w:rsidRPr="00ED6BC2">
              <w:rPr>
                <w:color w:val="000000" w:themeColor="text1"/>
                <w:sz w:val="22"/>
                <w:szCs w:val="22"/>
                <w:lang w:val="sv-SE" w:eastAsia="vi-VN"/>
              </w:rPr>
              <w:t xml:space="preserve">- Văn phòng Quốc hội; Văn </w:t>
            </w:r>
            <w:r w:rsidR="00FB232E" w:rsidRPr="00ED6BC2">
              <w:rPr>
                <w:color w:val="000000" w:themeColor="text1"/>
                <w:sz w:val="22"/>
                <w:szCs w:val="22"/>
                <w:lang w:val="sv-SE" w:eastAsia="vi-VN"/>
              </w:rPr>
              <w:t>phòng Chính phủ;</w:t>
            </w:r>
            <w:r w:rsidR="00FB232E" w:rsidRPr="00ED6BC2">
              <w:rPr>
                <w:color w:val="000000" w:themeColor="text1"/>
                <w:sz w:val="22"/>
                <w:szCs w:val="22"/>
                <w:lang w:val="sv-SE" w:eastAsia="vi-VN"/>
              </w:rPr>
              <w:br/>
            </w:r>
            <w:r w:rsidRPr="00ED6BC2">
              <w:rPr>
                <w:color w:val="000000" w:themeColor="text1"/>
                <w:sz w:val="22"/>
                <w:szCs w:val="22"/>
                <w:lang w:val="sv-SE" w:eastAsia="vi-VN"/>
              </w:rPr>
              <w:t>- Thường trực Thành ủy;</w:t>
            </w:r>
            <w:r w:rsidRPr="00ED6BC2">
              <w:rPr>
                <w:color w:val="000000" w:themeColor="text1"/>
                <w:sz w:val="22"/>
                <w:szCs w:val="22"/>
                <w:lang w:val="sv-SE" w:eastAsia="vi-VN"/>
              </w:rPr>
              <w:br/>
              <w:t>- Thường trực HĐND, UBND, UBMT TQ Thành phố;</w:t>
            </w:r>
          </w:p>
          <w:p w14:paraId="46F1F7DC" w14:textId="77777777" w:rsidR="00060827" w:rsidRPr="00ED6BC2" w:rsidRDefault="00060827" w:rsidP="0007097D">
            <w:pPr>
              <w:widowControl w:val="0"/>
              <w:rPr>
                <w:color w:val="000000" w:themeColor="text1"/>
                <w:sz w:val="22"/>
                <w:szCs w:val="22"/>
                <w:lang w:val="sv-SE" w:eastAsia="vi-VN"/>
              </w:rPr>
            </w:pPr>
            <w:r w:rsidRPr="00ED6BC2">
              <w:rPr>
                <w:color w:val="000000" w:themeColor="text1"/>
                <w:sz w:val="22"/>
                <w:szCs w:val="22"/>
                <w:lang w:val="sv-SE" w:eastAsia="vi-VN"/>
              </w:rPr>
              <w:t>- Đoàn Đại biểu Quốc hội Hà Nội;</w:t>
            </w:r>
          </w:p>
          <w:p w14:paraId="4BBE821F" w14:textId="77777777" w:rsidR="00060827" w:rsidRPr="00ED6BC2" w:rsidRDefault="00060827" w:rsidP="0007097D">
            <w:pPr>
              <w:rPr>
                <w:color w:val="000000" w:themeColor="text1"/>
                <w:sz w:val="22"/>
                <w:szCs w:val="22"/>
                <w:lang w:val="sv-SE"/>
              </w:rPr>
            </w:pPr>
            <w:r w:rsidRPr="00ED6BC2">
              <w:rPr>
                <w:color w:val="000000" w:themeColor="text1"/>
                <w:sz w:val="22"/>
                <w:szCs w:val="22"/>
                <w:lang w:val="sv-SE"/>
              </w:rPr>
              <w:t>- Các sở, ban, ngành Thành phố;</w:t>
            </w:r>
          </w:p>
          <w:p w14:paraId="6692B8E0" w14:textId="77777777" w:rsidR="00060827" w:rsidRPr="00ED6BC2" w:rsidRDefault="00060827" w:rsidP="0007097D">
            <w:pPr>
              <w:rPr>
                <w:color w:val="000000" w:themeColor="text1"/>
                <w:sz w:val="22"/>
                <w:szCs w:val="22"/>
                <w:lang w:val="sv-SE"/>
              </w:rPr>
            </w:pPr>
            <w:r w:rsidRPr="00ED6BC2">
              <w:rPr>
                <w:color w:val="000000" w:themeColor="text1"/>
                <w:sz w:val="22"/>
                <w:szCs w:val="22"/>
                <w:lang w:val="sv-SE"/>
              </w:rPr>
              <w:t>- VP HĐND; VP UBND TP;</w:t>
            </w:r>
          </w:p>
          <w:p w14:paraId="25CB4C82" w14:textId="77777777" w:rsidR="00060827" w:rsidRPr="00ED6BC2" w:rsidRDefault="00060827" w:rsidP="0007097D">
            <w:pPr>
              <w:rPr>
                <w:color w:val="000000" w:themeColor="text1"/>
                <w:sz w:val="22"/>
                <w:szCs w:val="22"/>
                <w:lang w:val="sv-SE"/>
              </w:rPr>
            </w:pPr>
            <w:r w:rsidRPr="00ED6BC2">
              <w:rPr>
                <w:color w:val="000000" w:themeColor="text1"/>
                <w:sz w:val="22"/>
                <w:szCs w:val="22"/>
                <w:lang w:val="sv-SE"/>
              </w:rPr>
              <w:t>- Đại biểu HĐND Thành phố;</w:t>
            </w:r>
          </w:p>
          <w:p w14:paraId="0342D69F" w14:textId="2829FAF1" w:rsidR="00060827" w:rsidRPr="00ED6BC2" w:rsidRDefault="00060827" w:rsidP="0007097D">
            <w:pPr>
              <w:rPr>
                <w:color w:val="000000" w:themeColor="text1"/>
                <w:sz w:val="22"/>
                <w:szCs w:val="22"/>
                <w:lang w:val="sv-SE"/>
              </w:rPr>
            </w:pPr>
            <w:r w:rsidRPr="00ED6BC2">
              <w:rPr>
                <w:color w:val="000000" w:themeColor="text1"/>
                <w:sz w:val="22"/>
                <w:szCs w:val="22"/>
                <w:lang w:val="sv-SE"/>
              </w:rPr>
              <w:t xml:space="preserve">- TT HĐND, UBND </w:t>
            </w:r>
            <w:r w:rsidR="00E84900" w:rsidRPr="00ED6BC2">
              <w:rPr>
                <w:color w:val="000000" w:themeColor="text1"/>
                <w:sz w:val="22"/>
                <w:szCs w:val="22"/>
                <w:lang w:val="vi-VN"/>
              </w:rPr>
              <w:t>cấp</w:t>
            </w:r>
            <w:r w:rsidRPr="00ED6BC2">
              <w:rPr>
                <w:color w:val="000000" w:themeColor="text1"/>
                <w:sz w:val="22"/>
                <w:szCs w:val="22"/>
                <w:lang w:val="sv-SE"/>
              </w:rPr>
              <w:t xml:space="preserve"> xã;</w:t>
            </w:r>
          </w:p>
          <w:p w14:paraId="36303880" w14:textId="54D1E4D4" w:rsidR="00060827" w:rsidRPr="00ED6BC2" w:rsidRDefault="00060827" w:rsidP="0007097D">
            <w:pPr>
              <w:rPr>
                <w:color w:val="000000" w:themeColor="text1"/>
                <w:sz w:val="22"/>
                <w:szCs w:val="22"/>
                <w:lang w:val="sv-SE"/>
              </w:rPr>
            </w:pPr>
            <w:r w:rsidRPr="00ED6BC2">
              <w:rPr>
                <w:color w:val="000000" w:themeColor="text1"/>
                <w:sz w:val="22"/>
                <w:szCs w:val="22"/>
                <w:lang w:val="sv-SE"/>
              </w:rPr>
              <w:t>- Cổng GTĐT Thành phố; Công báo Thành phố;</w:t>
            </w:r>
            <w:r w:rsidRPr="00ED6BC2">
              <w:rPr>
                <w:color w:val="000000" w:themeColor="text1"/>
                <w:sz w:val="22"/>
                <w:szCs w:val="22"/>
                <w:lang w:val="sv-SE" w:eastAsia="vi-VN"/>
              </w:rPr>
              <w:br/>
              <w:t>- Lưu: VT.</w:t>
            </w:r>
          </w:p>
        </w:tc>
        <w:tc>
          <w:tcPr>
            <w:tcW w:w="3557" w:type="dxa"/>
            <w:tcMar>
              <w:top w:w="0" w:type="dxa"/>
              <w:left w:w="108" w:type="dxa"/>
              <w:bottom w:w="0" w:type="dxa"/>
              <w:right w:w="108" w:type="dxa"/>
            </w:tcMar>
            <w:hideMark/>
          </w:tcPr>
          <w:p w14:paraId="00C7416F" w14:textId="77777777" w:rsidR="003E5794" w:rsidRPr="00ED6BC2" w:rsidRDefault="00060827" w:rsidP="0007097D">
            <w:pPr>
              <w:widowControl w:val="0"/>
              <w:spacing w:after="60" w:line="264" w:lineRule="auto"/>
              <w:jc w:val="center"/>
              <w:rPr>
                <w:b/>
                <w:bCs/>
                <w:color w:val="000000" w:themeColor="text1"/>
                <w:sz w:val="28"/>
                <w:szCs w:val="28"/>
                <w:lang w:val="sv-SE" w:eastAsia="vi-VN"/>
              </w:rPr>
            </w:pPr>
            <w:r w:rsidRPr="00ED6BC2">
              <w:rPr>
                <w:b/>
                <w:bCs/>
                <w:color w:val="000000" w:themeColor="text1"/>
                <w:sz w:val="28"/>
                <w:szCs w:val="28"/>
                <w:lang w:val="sv-SE" w:eastAsia="vi-VN"/>
              </w:rPr>
              <w:t>CHỦ TỊCH</w:t>
            </w:r>
          </w:p>
          <w:p w14:paraId="068FCC43" w14:textId="77777777" w:rsidR="003E5794" w:rsidRPr="00ED6BC2" w:rsidRDefault="003E5794" w:rsidP="0007097D">
            <w:pPr>
              <w:widowControl w:val="0"/>
              <w:spacing w:after="60" w:line="264" w:lineRule="auto"/>
              <w:jc w:val="center"/>
              <w:rPr>
                <w:b/>
                <w:bCs/>
                <w:color w:val="000000" w:themeColor="text1"/>
                <w:sz w:val="28"/>
                <w:szCs w:val="28"/>
                <w:lang w:val="sv-SE" w:eastAsia="vi-VN"/>
              </w:rPr>
            </w:pPr>
          </w:p>
          <w:p w14:paraId="2399B85C" w14:textId="13BEDAE4" w:rsidR="00060827" w:rsidRPr="00ED6BC2" w:rsidRDefault="00060827" w:rsidP="00C146BD">
            <w:pPr>
              <w:widowControl w:val="0"/>
              <w:spacing w:after="60" w:line="264" w:lineRule="auto"/>
              <w:jc w:val="center"/>
              <w:rPr>
                <w:b/>
                <w:bCs/>
                <w:color w:val="000000" w:themeColor="text1"/>
                <w:sz w:val="28"/>
                <w:szCs w:val="28"/>
                <w:lang w:val="sv-SE" w:eastAsia="vi-VN"/>
              </w:rPr>
            </w:pPr>
            <w:r w:rsidRPr="00ED6BC2">
              <w:rPr>
                <w:b/>
                <w:bCs/>
                <w:color w:val="000000" w:themeColor="text1"/>
                <w:sz w:val="28"/>
                <w:szCs w:val="28"/>
                <w:lang w:val="sv-SE" w:eastAsia="vi-VN"/>
              </w:rPr>
              <w:br/>
            </w:r>
            <w:r w:rsidRPr="00ED6BC2">
              <w:rPr>
                <w:b/>
                <w:bCs/>
                <w:color w:val="000000" w:themeColor="text1"/>
                <w:szCs w:val="28"/>
                <w:lang w:val="sv-SE" w:eastAsia="vi-VN"/>
              </w:rPr>
              <w:br/>
            </w:r>
          </w:p>
          <w:p w14:paraId="541BC3E5" w14:textId="77777777" w:rsidR="00060827" w:rsidRPr="00ED6BC2" w:rsidRDefault="00060827" w:rsidP="0007097D">
            <w:pPr>
              <w:widowControl w:val="0"/>
              <w:spacing w:after="60" w:line="264" w:lineRule="auto"/>
              <w:jc w:val="center"/>
              <w:rPr>
                <w:b/>
                <w:color w:val="000000" w:themeColor="text1"/>
                <w:szCs w:val="28"/>
                <w:lang w:val="sv-SE" w:eastAsia="vi-VN"/>
              </w:rPr>
            </w:pPr>
          </w:p>
          <w:p w14:paraId="03FC2010" w14:textId="478AFABC" w:rsidR="00997FF6" w:rsidRPr="00ED6BC2" w:rsidRDefault="00997FF6" w:rsidP="00997FF6">
            <w:pPr>
              <w:jc w:val="center"/>
              <w:rPr>
                <w:b/>
                <w:color w:val="000000" w:themeColor="text1"/>
                <w:sz w:val="28"/>
                <w:szCs w:val="32"/>
                <w:lang w:val="sv-SE" w:eastAsia="vi-VN"/>
              </w:rPr>
            </w:pPr>
            <w:r w:rsidRPr="00ED6BC2">
              <w:rPr>
                <w:b/>
                <w:color w:val="000000" w:themeColor="text1"/>
                <w:sz w:val="28"/>
                <w:szCs w:val="32"/>
                <w:lang w:val="sv-SE" w:eastAsia="vi-VN"/>
              </w:rPr>
              <w:t>Phùng Thị Hồng Hà</w:t>
            </w:r>
          </w:p>
          <w:p w14:paraId="5B4273C4" w14:textId="77777777" w:rsidR="00997FF6" w:rsidRPr="00ED6BC2" w:rsidRDefault="00997FF6" w:rsidP="00997FF6">
            <w:pPr>
              <w:rPr>
                <w:color w:val="000000" w:themeColor="text1"/>
                <w:szCs w:val="28"/>
                <w:lang w:val="sv-SE" w:eastAsia="vi-VN"/>
              </w:rPr>
            </w:pPr>
          </w:p>
        </w:tc>
      </w:tr>
    </w:tbl>
    <w:p w14:paraId="47FF9D4B" w14:textId="34A732BF" w:rsidR="00A12CA1" w:rsidRPr="00ED6BC2" w:rsidRDefault="00A12CA1" w:rsidP="00C146BD">
      <w:pPr>
        <w:spacing w:line="259" w:lineRule="auto"/>
        <w:rPr>
          <w:color w:val="000000" w:themeColor="text1"/>
          <w:lang w:val="sv-SE"/>
        </w:rPr>
      </w:pPr>
    </w:p>
    <w:sectPr w:rsidR="00A12CA1" w:rsidRPr="00ED6BC2" w:rsidSect="00C1518D">
      <w:headerReference w:type="default" r:id="rId8"/>
      <w:footerReference w:type="default" r:id="rId9"/>
      <w:pgSz w:w="11907" w:h="16839" w:code="9"/>
      <w:pgMar w:top="1134" w:right="1134" w:bottom="156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C977" w14:textId="77777777" w:rsidR="00D66EB4" w:rsidRDefault="00D66EB4">
      <w:r>
        <w:separator/>
      </w:r>
    </w:p>
  </w:endnote>
  <w:endnote w:type="continuationSeparator" w:id="0">
    <w:p w14:paraId="198B9343" w14:textId="77777777" w:rsidR="00D66EB4" w:rsidRDefault="00D6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TXi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567B" w14:textId="77777777" w:rsidR="005B0702" w:rsidRDefault="005B0702">
    <w:pPr>
      <w:pStyle w:val="Footer"/>
      <w:jc w:val="center"/>
    </w:pPr>
  </w:p>
  <w:p w14:paraId="2DAAA146" w14:textId="77777777" w:rsidR="005B0702" w:rsidRDefault="005B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281E" w14:textId="77777777" w:rsidR="00D66EB4" w:rsidRDefault="00D66EB4">
      <w:r>
        <w:separator/>
      </w:r>
    </w:p>
  </w:footnote>
  <w:footnote w:type="continuationSeparator" w:id="0">
    <w:p w14:paraId="1C6802C8" w14:textId="77777777" w:rsidR="00D66EB4" w:rsidRDefault="00D6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978556"/>
      <w:docPartObj>
        <w:docPartGallery w:val="Page Numbers (Top of Page)"/>
        <w:docPartUnique/>
      </w:docPartObj>
    </w:sdtPr>
    <w:sdtEndPr>
      <w:rPr>
        <w:noProof/>
        <w:sz w:val="26"/>
        <w:szCs w:val="26"/>
      </w:rPr>
    </w:sdtEndPr>
    <w:sdtContent>
      <w:p w14:paraId="22DDCC2A" w14:textId="6619FF37" w:rsidR="005B0702" w:rsidRPr="00D954AA" w:rsidRDefault="005B0702">
        <w:pPr>
          <w:pStyle w:val="Header"/>
          <w:jc w:val="center"/>
          <w:rPr>
            <w:sz w:val="26"/>
            <w:szCs w:val="26"/>
          </w:rPr>
        </w:pPr>
        <w:r w:rsidRPr="00D954AA">
          <w:rPr>
            <w:sz w:val="26"/>
            <w:szCs w:val="26"/>
          </w:rPr>
          <w:fldChar w:fldCharType="begin"/>
        </w:r>
        <w:r w:rsidRPr="00D954AA">
          <w:rPr>
            <w:sz w:val="26"/>
            <w:szCs w:val="26"/>
          </w:rPr>
          <w:instrText xml:space="preserve"> PAGE   \* MERGEFORMAT </w:instrText>
        </w:r>
        <w:r w:rsidRPr="00D954AA">
          <w:rPr>
            <w:sz w:val="26"/>
            <w:szCs w:val="26"/>
          </w:rPr>
          <w:fldChar w:fldCharType="separate"/>
        </w:r>
        <w:r w:rsidR="006918D8">
          <w:rPr>
            <w:noProof/>
            <w:sz w:val="26"/>
            <w:szCs w:val="26"/>
          </w:rPr>
          <w:t>5</w:t>
        </w:r>
        <w:r w:rsidRPr="00D954AA">
          <w:rPr>
            <w:noProof/>
            <w:sz w:val="26"/>
            <w:szCs w:val="26"/>
          </w:rPr>
          <w:fldChar w:fldCharType="end"/>
        </w:r>
      </w:p>
    </w:sdtContent>
  </w:sdt>
  <w:p w14:paraId="31EE1ABC" w14:textId="77777777" w:rsidR="005B0702" w:rsidRDefault="005B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660"/>
    <w:multiLevelType w:val="multilevel"/>
    <w:tmpl w:val="115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45A9"/>
    <w:multiLevelType w:val="hybridMultilevel"/>
    <w:tmpl w:val="8FC62566"/>
    <w:lvl w:ilvl="0" w:tplc="B35ED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F7775"/>
    <w:multiLevelType w:val="multilevel"/>
    <w:tmpl w:val="0E0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84DA4"/>
    <w:multiLevelType w:val="multilevel"/>
    <w:tmpl w:val="A7CA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70032"/>
    <w:multiLevelType w:val="multilevel"/>
    <w:tmpl w:val="61B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56B8B"/>
    <w:multiLevelType w:val="hybridMultilevel"/>
    <w:tmpl w:val="2258FC7E"/>
    <w:lvl w:ilvl="0" w:tplc="E5B633A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50F02E2"/>
    <w:multiLevelType w:val="multilevel"/>
    <w:tmpl w:val="681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C3066"/>
    <w:multiLevelType w:val="hybridMultilevel"/>
    <w:tmpl w:val="FCE230F8"/>
    <w:lvl w:ilvl="0" w:tplc="5EF2D1D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949291A"/>
    <w:multiLevelType w:val="hybridMultilevel"/>
    <w:tmpl w:val="52BA4284"/>
    <w:lvl w:ilvl="0" w:tplc="4E80EB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9B6206A"/>
    <w:multiLevelType w:val="multilevel"/>
    <w:tmpl w:val="6E8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C2E21"/>
    <w:multiLevelType w:val="hybridMultilevel"/>
    <w:tmpl w:val="CC9E5F0A"/>
    <w:lvl w:ilvl="0" w:tplc="46ACB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9D762C"/>
    <w:multiLevelType w:val="multilevel"/>
    <w:tmpl w:val="8A6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82A5C"/>
    <w:multiLevelType w:val="hybridMultilevel"/>
    <w:tmpl w:val="B8DE9EE0"/>
    <w:lvl w:ilvl="0" w:tplc="20803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B4D3D"/>
    <w:multiLevelType w:val="multilevel"/>
    <w:tmpl w:val="A52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42AA2"/>
    <w:multiLevelType w:val="hybridMultilevel"/>
    <w:tmpl w:val="E27EA9E2"/>
    <w:lvl w:ilvl="0" w:tplc="5C36D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EF6A4B"/>
    <w:multiLevelType w:val="hybridMultilevel"/>
    <w:tmpl w:val="AF5A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92F4D"/>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31F6B"/>
    <w:multiLevelType w:val="hybridMultilevel"/>
    <w:tmpl w:val="E5A6B170"/>
    <w:lvl w:ilvl="0" w:tplc="0DBA0284">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7F2D62"/>
    <w:multiLevelType w:val="hybridMultilevel"/>
    <w:tmpl w:val="AB5C8278"/>
    <w:lvl w:ilvl="0" w:tplc="40AEA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2B2A79"/>
    <w:multiLevelType w:val="hybridMultilevel"/>
    <w:tmpl w:val="4E5223A6"/>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572807"/>
    <w:multiLevelType w:val="hybridMultilevel"/>
    <w:tmpl w:val="1F5A18C4"/>
    <w:lvl w:ilvl="0" w:tplc="FBE07E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3ED54D4"/>
    <w:multiLevelType w:val="hybridMultilevel"/>
    <w:tmpl w:val="C6BCB448"/>
    <w:lvl w:ilvl="0" w:tplc="7C761F00">
      <w:start w:val="1"/>
      <w:numFmt w:val="decimal"/>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1734C"/>
    <w:multiLevelType w:val="hybridMultilevel"/>
    <w:tmpl w:val="F3FEF7AA"/>
    <w:lvl w:ilvl="0" w:tplc="FF8EA5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767840"/>
    <w:multiLevelType w:val="multilevel"/>
    <w:tmpl w:val="0B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4685C"/>
    <w:multiLevelType w:val="hybridMultilevel"/>
    <w:tmpl w:val="2A7C4244"/>
    <w:lvl w:ilvl="0" w:tplc="46A48C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9A35792"/>
    <w:multiLevelType w:val="multilevel"/>
    <w:tmpl w:val="89DC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C55BE"/>
    <w:multiLevelType w:val="multilevel"/>
    <w:tmpl w:val="2EA2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E6D5C"/>
    <w:multiLevelType w:val="hybridMultilevel"/>
    <w:tmpl w:val="4D14795E"/>
    <w:lvl w:ilvl="0" w:tplc="A1A6C6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79E497F"/>
    <w:multiLevelType w:val="multilevel"/>
    <w:tmpl w:val="AF3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7528C"/>
    <w:multiLevelType w:val="hybridMultilevel"/>
    <w:tmpl w:val="0BE6B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457DB"/>
    <w:multiLevelType w:val="hybridMultilevel"/>
    <w:tmpl w:val="953EF1FA"/>
    <w:lvl w:ilvl="0" w:tplc="BB902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8A0D9E"/>
    <w:multiLevelType w:val="multilevel"/>
    <w:tmpl w:val="554A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2032D"/>
    <w:multiLevelType w:val="hybridMultilevel"/>
    <w:tmpl w:val="B4ACC1B2"/>
    <w:lvl w:ilvl="0" w:tplc="88E8D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3E2E5C"/>
    <w:multiLevelType w:val="hybridMultilevel"/>
    <w:tmpl w:val="485AF52C"/>
    <w:lvl w:ilvl="0" w:tplc="4406F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B7203"/>
    <w:multiLevelType w:val="multilevel"/>
    <w:tmpl w:val="1BF0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C4DD5"/>
    <w:multiLevelType w:val="multilevel"/>
    <w:tmpl w:val="420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466A0"/>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7943BF"/>
    <w:multiLevelType w:val="multilevel"/>
    <w:tmpl w:val="56D2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186436"/>
    <w:multiLevelType w:val="hybridMultilevel"/>
    <w:tmpl w:val="5942B842"/>
    <w:lvl w:ilvl="0" w:tplc="C3DEC14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5B71428D"/>
    <w:multiLevelType w:val="hybridMultilevel"/>
    <w:tmpl w:val="BCCC5484"/>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BC34AF"/>
    <w:multiLevelType w:val="hybridMultilevel"/>
    <w:tmpl w:val="ACD88888"/>
    <w:lvl w:ilvl="0" w:tplc="20803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B901A3"/>
    <w:multiLevelType w:val="hybridMultilevel"/>
    <w:tmpl w:val="5774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5C6484"/>
    <w:multiLevelType w:val="hybridMultilevel"/>
    <w:tmpl w:val="7DF82228"/>
    <w:lvl w:ilvl="0" w:tplc="E612F7C6">
      <w:start w:val="1"/>
      <w:numFmt w:val="bullet"/>
      <w:lvlText w:val="-"/>
      <w:lvlJc w:val="left"/>
      <w:pPr>
        <w:ind w:left="1429" w:hanging="360"/>
      </w:pPr>
      <w:rPr>
        <w:rFonts w:ascii="STXihei" w:eastAsia="STXihei" w:hAnsi="STXihei" w:hint="eastAsi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67614617"/>
    <w:multiLevelType w:val="hybridMultilevel"/>
    <w:tmpl w:val="0F44EC88"/>
    <w:lvl w:ilvl="0" w:tplc="B70CF9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F6C7D"/>
    <w:multiLevelType w:val="multilevel"/>
    <w:tmpl w:val="887693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C3A411A"/>
    <w:multiLevelType w:val="hybridMultilevel"/>
    <w:tmpl w:val="03AAD714"/>
    <w:lvl w:ilvl="0" w:tplc="5ED6C3C6">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6" w15:restartNumberingAfterBreak="0">
    <w:nsid w:val="6FF25C9A"/>
    <w:multiLevelType w:val="hybridMultilevel"/>
    <w:tmpl w:val="6C986470"/>
    <w:lvl w:ilvl="0" w:tplc="A6743F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1D71C69"/>
    <w:multiLevelType w:val="hybridMultilevel"/>
    <w:tmpl w:val="1C380B0E"/>
    <w:lvl w:ilvl="0" w:tplc="FF8EA5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352D89"/>
    <w:multiLevelType w:val="hybridMultilevel"/>
    <w:tmpl w:val="05C4A9A8"/>
    <w:lvl w:ilvl="0" w:tplc="9858D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2F0D65"/>
    <w:multiLevelType w:val="hybridMultilevel"/>
    <w:tmpl w:val="8E0C0A40"/>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473E98"/>
    <w:multiLevelType w:val="hybridMultilevel"/>
    <w:tmpl w:val="B7665CEE"/>
    <w:lvl w:ilvl="0" w:tplc="8B28E652">
      <w:start w:val="1"/>
      <w:numFmt w:val="bullet"/>
      <w:lvlText w:val="+"/>
      <w:lvlJc w:val="left"/>
      <w:pPr>
        <w:ind w:left="1429" w:hanging="360"/>
      </w:pPr>
      <w:rPr>
        <w:rFonts w:ascii="Times New Roman" w:eastAsia="STXihei"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1" w15:restartNumberingAfterBreak="0">
    <w:nsid w:val="78F342F6"/>
    <w:multiLevelType w:val="hybridMultilevel"/>
    <w:tmpl w:val="5F024870"/>
    <w:lvl w:ilvl="0" w:tplc="7B48EF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D5D2849"/>
    <w:multiLevelType w:val="multilevel"/>
    <w:tmpl w:val="88A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A16A44"/>
    <w:multiLevelType w:val="hybridMultilevel"/>
    <w:tmpl w:val="6442BAF4"/>
    <w:lvl w:ilvl="0" w:tplc="1EEEE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DD22CC9"/>
    <w:multiLevelType w:val="hybridMultilevel"/>
    <w:tmpl w:val="4B14BBCA"/>
    <w:lvl w:ilvl="0" w:tplc="E1AE6FF2">
      <w:start w:val="1"/>
      <w:numFmt w:val="decimal"/>
      <w:suff w:val="space"/>
      <w:lvlText w:val="Điều %1."/>
      <w:lvlJc w:val="left"/>
      <w:pPr>
        <w:ind w:left="291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7EE56DCE"/>
    <w:multiLevelType w:val="multilevel"/>
    <w:tmpl w:val="9BA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72161F"/>
    <w:multiLevelType w:val="hybridMultilevel"/>
    <w:tmpl w:val="420AD392"/>
    <w:lvl w:ilvl="0" w:tplc="BBDA2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92577D"/>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160263">
    <w:abstractNumId w:val="30"/>
  </w:num>
  <w:num w:numId="2" w16cid:durableId="1300766641">
    <w:abstractNumId w:val="34"/>
  </w:num>
  <w:num w:numId="3" w16cid:durableId="479690174">
    <w:abstractNumId w:val="19"/>
  </w:num>
  <w:num w:numId="4" w16cid:durableId="203490798">
    <w:abstractNumId w:val="17"/>
  </w:num>
  <w:num w:numId="5" w16cid:durableId="1219046731">
    <w:abstractNumId w:val="48"/>
  </w:num>
  <w:num w:numId="6" w16cid:durableId="429158484">
    <w:abstractNumId w:val="32"/>
  </w:num>
  <w:num w:numId="7" w16cid:durableId="528177325">
    <w:abstractNumId w:val="49"/>
  </w:num>
  <w:num w:numId="8" w16cid:durableId="515849069">
    <w:abstractNumId w:val="22"/>
  </w:num>
  <w:num w:numId="9" w16cid:durableId="88429226">
    <w:abstractNumId w:val="21"/>
  </w:num>
  <w:num w:numId="10" w16cid:durableId="945189927">
    <w:abstractNumId w:val="36"/>
  </w:num>
  <w:num w:numId="11" w16cid:durableId="70977632">
    <w:abstractNumId w:val="41"/>
  </w:num>
  <w:num w:numId="12" w16cid:durableId="118109642">
    <w:abstractNumId w:val="57"/>
  </w:num>
  <w:num w:numId="13" w16cid:durableId="813640938">
    <w:abstractNumId w:val="29"/>
  </w:num>
  <w:num w:numId="14" w16cid:durableId="2085368375">
    <w:abstractNumId w:val="12"/>
  </w:num>
  <w:num w:numId="15" w16cid:durableId="157381297">
    <w:abstractNumId w:val="40"/>
  </w:num>
  <w:num w:numId="16" w16cid:durableId="112481530">
    <w:abstractNumId w:val="14"/>
  </w:num>
  <w:num w:numId="17" w16cid:durableId="1936086291">
    <w:abstractNumId w:val="26"/>
  </w:num>
  <w:num w:numId="18" w16cid:durableId="532110825">
    <w:abstractNumId w:val="3"/>
  </w:num>
  <w:num w:numId="19" w16cid:durableId="249774840">
    <w:abstractNumId w:val="11"/>
  </w:num>
  <w:num w:numId="20" w16cid:durableId="2072927336">
    <w:abstractNumId w:val="13"/>
  </w:num>
  <w:num w:numId="21" w16cid:durableId="19818986">
    <w:abstractNumId w:val="2"/>
  </w:num>
  <w:num w:numId="22" w16cid:durableId="572740265">
    <w:abstractNumId w:val="6"/>
  </w:num>
  <w:num w:numId="23" w16cid:durableId="435640814">
    <w:abstractNumId w:val="52"/>
  </w:num>
  <w:num w:numId="24" w16cid:durableId="1391421686">
    <w:abstractNumId w:val="55"/>
  </w:num>
  <w:num w:numId="25" w16cid:durableId="454251650">
    <w:abstractNumId w:val="23"/>
  </w:num>
  <w:num w:numId="26" w16cid:durableId="1973241611">
    <w:abstractNumId w:val="0"/>
  </w:num>
  <w:num w:numId="27" w16cid:durableId="1201431197">
    <w:abstractNumId w:val="31"/>
  </w:num>
  <w:num w:numId="28" w16cid:durableId="1528131938">
    <w:abstractNumId w:val="47"/>
  </w:num>
  <w:num w:numId="29" w16cid:durableId="741097850">
    <w:abstractNumId w:val="54"/>
  </w:num>
  <w:num w:numId="30" w16cid:durableId="941107430">
    <w:abstractNumId w:val="25"/>
  </w:num>
  <w:num w:numId="31" w16cid:durableId="1509905625">
    <w:abstractNumId w:val="4"/>
  </w:num>
  <w:num w:numId="32" w16cid:durableId="2126774801">
    <w:abstractNumId w:val="9"/>
  </w:num>
  <w:num w:numId="33" w16cid:durableId="1613055818">
    <w:abstractNumId w:val="35"/>
  </w:num>
  <w:num w:numId="34" w16cid:durableId="416487324">
    <w:abstractNumId w:val="15"/>
  </w:num>
  <w:num w:numId="35" w16cid:durableId="216169818">
    <w:abstractNumId w:val="38"/>
  </w:num>
  <w:num w:numId="36" w16cid:durableId="431246339">
    <w:abstractNumId w:val="45"/>
  </w:num>
  <w:num w:numId="37" w16cid:durableId="881869674">
    <w:abstractNumId w:val="24"/>
  </w:num>
  <w:num w:numId="38" w16cid:durableId="2143618138">
    <w:abstractNumId w:val="51"/>
  </w:num>
  <w:num w:numId="39" w16cid:durableId="1981109387">
    <w:abstractNumId w:val="7"/>
  </w:num>
  <w:num w:numId="40" w16cid:durableId="639186148">
    <w:abstractNumId w:val="5"/>
  </w:num>
  <w:num w:numId="41" w16cid:durableId="763257889">
    <w:abstractNumId w:val="27"/>
  </w:num>
  <w:num w:numId="42" w16cid:durableId="1842693772">
    <w:abstractNumId w:val="46"/>
  </w:num>
  <w:num w:numId="43" w16cid:durableId="1095201422">
    <w:abstractNumId w:val="8"/>
  </w:num>
  <w:num w:numId="44" w16cid:durableId="403796808">
    <w:abstractNumId w:val="20"/>
  </w:num>
  <w:num w:numId="45" w16cid:durableId="277759448">
    <w:abstractNumId w:val="10"/>
  </w:num>
  <w:num w:numId="46" w16cid:durableId="672030908">
    <w:abstractNumId w:val="1"/>
  </w:num>
  <w:num w:numId="47" w16cid:durableId="1934821704">
    <w:abstractNumId w:val="56"/>
  </w:num>
  <w:num w:numId="48" w16cid:durableId="1990790166">
    <w:abstractNumId w:val="39"/>
  </w:num>
  <w:num w:numId="49" w16cid:durableId="499270793">
    <w:abstractNumId w:val="16"/>
  </w:num>
  <w:num w:numId="50" w16cid:durableId="1934627200">
    <w:abstractNumId w:val="37"/>
  </w:num>
  <w:num w:numId="51" w16cid:durableId="1605960658">
    <w:abstractNumId w:val="28"/>
  </w:num>
  <w:num w:numId="52" w16cid:durableId="655694261">
    <w:abstractNumId w:val="33"/>
  </w:num>
  <w:num w:numId="53" w16cid:durableId="2004775402">
    <w:abstractNumId w:val="43"/>
  </w:num>
  <w:num w:numId="54" w16cid:durableId="384375793">
    <w:abstractNumId w:val="18"/>
  </w:num>
  <w:num w:numId="55" w16cid:durableId="585266891">
    <w:abstractNumId w:val="53"/>
  </w:num>
  <w:num w:numId="56" w16cid:durableId="261492779">
    <w:abstractNumId w:val="44"/>
  </w:num>
  <w:num w:numId="57" w16cid:durableId="822739740">
    <w:abstractNumId w:val="50"/>
  </w:num>
  <w:num w:numId="58" w16cid:durableId="164142096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27"/>
    <w:rsid w:val="000005F9"/>
    <w:rsid w:val="00000801"/>
    <w:rsid w:val="0000093C"/>
    <w:rsid w:val="000017C9"/>
    <w:rsid w:val="000024EE"/>
    <w:rsid w:val="00003D23"/>
    <w:rsid w:val="00004B1B"/>
    <w:rsid w:val="00004DA3"/>
    <w:rsid w:val="00004E5D"/>
    <w:rsid w:val="00005242"/>
    <w:rsid w:val="00006ABE"/>
    <w:rsid w:val="000119F5"/>
    <w:rsid w:val="00012A55"/>
    <w:rsid w:val="00012F63"/>
    <w:rsid w:val="00012FE6"/>
    <w:rsid w:val="00015B92"/>
    <w:rsid w:val="00016263"/>
    <w:rsid w:val="00017CA3"/>
    <w:rsid w:val="00022C73"/>
    <w:rsid w:val="00023FBC"/>
    <w:rsid w:val="000244C6"/>
    <w:rsid w:val="00024E1A"/>
    <w:rsid w:val="000263CC"/>
    <w:rsid w:val="0002731F"/>
    <w:rsid w:val="00027360"/>
    <w:rsid w:val="00027DF5"/>
    <w:rsid w:val="00031B19"/>
    <w:rsid w:val="0003206D"/>
    <w:rsid w:val="00032C4C"/>
    <w:rsid w:val="000344A8"/>
    <w:rsid w:val="00034AFF"/>
    <w:rsid w:val="00035996"/>
    <w:rsid w:val="00035B32"/>
    <w:rsid w:val="00035F32"/>
    <w:rsid w:val="00035F8C"/>
    <w:rsid w:val="0003648C"/>
    <w:rsid w:val="000375A7"/>
    <w:rsid w:val="00040B24"/>
    <w:rsid w:val="00040E94"/>
    <w:rsid w:val="00041914"/>
    <w:rsid w:val="00043068"/>
    <w:rsid w:val="00043139"/>
    <w:rsid w:val="00044883"/>
    <w:rsid w:val="0004673B"/>
    <w:rsid w:val="000467D7"/>
    <w:rsid w:val="0004702C"/>
    <w:rsid w:val="00050CBA"/>
    <w:rsid w:val="00051E66"/>
    <w:rsid w:val="000526FF"/>
    <w:rsid w:val="000543D5"/>
    <w:rsid w:val="00054B2B"/>
    <w:rsid w:val="00054C3E"/>
    <w:rsid w:val="00055EAD"/>
    <w:rsid w:val="00056013"/>
    <w:rsid w:val="00056805"/>
    <w:rsid w:val="0005723B"/>
    <w:rsid w:val="0006034C"/>
    <w:rsid w:val="00060827"/>
    <w:rsid w:val="000610E3"/>
    <w:rsid w:val="00062267"/>
    <w:rsid w:val="00062D49"/>
    <w:rsid w:val="00064384"/>
    <w:rsid w:val="000645D7"/>
    <w:rsid w:val="00065AE3"/>
    <w:rsid w:val="0006663E"/>
    <w:rsid w:val="00066781"/>
    <w:rsid w:val="000668C0"/>
    <w:rsid w:val="00066F5C"/>
    <w:rsid w:val="00067C0D"/>
    <w:rsid w:val="0007057D"/>
    <w:rsid w:val="0007097D"/>
    <w:rsid w:val="00070A69"/>
    <w:rsid w:val="00071F4B"/>
    <w:rsid w:val="0007285D"/>
    <w:rsid w:val="000728BC"/>
    <w:rsid w:val="00072F0B"/>
    <w:rsid w:val="000736AA"/>
    <w:rsid w:val="00074871"/>
    <w:rsid w:val="000770A7"/>
    <w:rsid w:val="0008274C"/>
    <w:rsid w:val="000829DB"/>
    <w:rsid w:val="0008331F"/>
    <w:rsid w:val="00083352"/>
    <w:rsid w:val="00084D6A"/>
    <w:rsid w:val="00086C7A"/>
    <w:rsid w:val="00087579"/>
    <w:rsid w:val="00087C73"/>
    <w:rsid w:val="000901AD"/>
    <w:rsid w:val="00090A9C"/>
    <w:rsid w:val="00090DFE"/>
    <w:rsid w:val="00091758"/>
    <w:rsid w:val="00092574"/>
    <w:rsid w:val="00092B0C"/>
    <w:rsid w:val="00093171"/>
    <w:rsid w:val="000934E3"/>
    <w:rsid w:val="000936A2"/>
    <w:rsid w:val="00093D3C"/>
    <w:rsid w:val="00096F6F"/>
    <w:rsid w:val="000A1683"/>
    <w:rsid w:val="000A1F91"/>
    <w:rsid w:val="000A2082"/>
    <w:rsid w:val="000A2922"/>
    <w:rsid w:val="000A2A32"/>
    <w:rsid w:val="000A4E12"/>
    <w:rsid w:val="000A5C95"/>
    <w:rsid w:val="000A6484"/>
    <w:rsid w:val="000A6C33"/>
    <w:rsid w:val="000B0735"/>
    <w:rsid w:val="000B2072"/>
    <w:rsid w:val="000B257C"/>
    <w:rsid w:val="000B2766"/>
    <w:rsid w:val="000B287F"/>
    <w:rsid w:val="000B2995"/>
    <w:rsid w:val="000B2F7E"/>
    <w:rsid w:val="000B4FA6"/>
    <w:rsid w:val="000B51C5"/>
    <w:rsid w:val="000B5BAE"/>
    <w:rsid w:val="000B62E1"/>
    <w:rsid w:val="000B71DA"/>
    <w:rsid w:val="000B7E20"/>
    <w:rsid w:val="000B7F06"/>
    <w:rsid w:val="000C0412"/>
    <w:rsid w:val="000C0EF9"/>
    <w:rsid w:val="000C0F82"/>
    <w:rsid w:val="000C10AD"/>
    <w:rsid w:val="000C2DE5"/>
    <w:rsid w:val="000C322E"/>
    <w:rsid w:val="000C3703"/>
    <w:rsid w:val="000C669A"/>
    <w:rsid w:val="000D058A"/>
    <w:rsid w:val="000D3B01"/>
    <w:rsid w:val="000D4BCE"/>
    <w:rsid w:val="000D4ED2"/>
    <w:rsid w:val="000D5656"/>
    <w:rsid w:val="000D59DE"/>
    <w:rsid w:val="000D6A41"/>
    <w:rsid w:val="000D7E8C"/>
    <w:rsid w:val="000E0EF4"/>
    <w:rsid w:val="000E156E"/>
    <w:rsid w:val="000E23D9"/>
    <w:rsid w:val="000E37F6"/>
    <w:rsid w:val="000E4C5F"/>
    <w:rsid w:val="000E5C0C"/>
    <w:rsid w:val="000E632E"/>
    <w:rsid w:val="000E6968"/>
    <w:rsid w:val="000E7F16"/>
    <w:rsid w:val="000F0296"/>
    <w:rsid w:val="000F2F93"/>
    <w:rsid w:val="000F35E1"/>
    <w:rsid w:val="000F409E"/>
    <w:rsid w:val="000F4848"/>
    <w:rsid w:val="000F4883"/>
    <w:rsid w:val="000F4FBD"/>
    <w:rsid w:val="001008CF"/>
    <w:rsid w:val="00100965"/>
    <w:rsid w:val="001030FE"/>
    <w:rsid w:val="0010330B"/>
    <w:rsid w:val="00103608"/>
    <w:rsid w:val="00103EBB"/>
    <w:rsid w:val="00104BE7"/>
    <w:rsid w:val="00104EEC"/>
    <w:rsid w:val="001058A6"/>
    <w:rsid w:val="00105F93"/>
    <w:rsid w:val="001061A8"/>
    <w:rsid w:val="00106365"/>
    <w:rsid w:val="00106454"/>
    <w:rsid w:val="00110331"/>
    <w:rsid w:val="001117FC"/>
    <w:rsid w:val="00111E1B"/>
    <w:rsid w:val="00112229"/>
    <w:rsid w:val="001122AE"/>
    <w:rsid w:val="00112460"/>
    <w:rsid w:val="00112D40"/>
    <w:rsid w:val="00113423"/>
    <w:rsid w:val="00115523"/>
    <w:rsid w:val="00115AAE"/>
    <w:rsid w:val="00115BF4"/>
    <w:rsid w:val="00115CF4"/>
    <w:rsid w:val="00115D58"/>
    <w:rsid w:val="00116722"/>
    <w:rsid w:val="00117FBB"/>
    <w:rsid w:val="001200AB"/>
    <w:rsid w:val="00120B66"/>
    <w:rsid w:val="0012231B"/>
    <w:rsid w:val="00122D10"/>
    <w:rsid w:val="00124377"/>
    <w:rsid w:val="001244D2"/>
    <w:rsid w:val="001251B2"/>
    <w:rsid w:val="0012612A"/>
    <w:rsid w:val="0012654F"/>
    <w:rsid w:val="001265E6"/>
    <w:rsid w:val="00126898"/>
    <w:rsid w:val="00126B0E"/>
    <w:rsid w:val="0013033C"/>
    <w:rsid w:val="001360BC"/>
    <w:rsid w:val="00141A06"/>
    <w:rsid w:val="00142141"/>
    <w:rsid w:val="00142D1E"/>
    <w:rsid w:val="001448AA"/>
    <w:rsid w:val="00151D08"/>
    <w:rsid w:val="0015226F"/>
    <w:rsid w:val="001525E9"/>
    <w:rsid w:val="001535DB"/>
    <w:rsid w:val="00153D1D"/>
    <w:rsid w:val="001540F6"/>
    <w:rsid w:val="00154C22"/>
    <w:rsid w:val="00155122"/>
    <w:rsid w:val="00156277"/>
    <w:rsid w:val="00157A53"/>
    <w:rsid w:val="00162C1A"/>
    <w:rsid w:val="00163E0B"/>
    <w:rsid w:val="00164432"/>
    <w:rsid w:val="001648BD"/>
    <w:rsid w:val="0016516B"/>
    <w:rsid w:val="00166A23"/>
    <w:rsid w:val="00167F5B"/>
    <w:rsid w:val="001701AD"/>
    <w:rsid w:val="00170543"/>
    <w:rsid w:val="00170877"/>
    <w:rsid w:val="00170C99"/>
    <w:rsid w:val="00170DCE"/>
    <w:rsid w:val="001719CA"/>
    <w:rsid w:val="00173EC1"/>
    <w:rsid w:val="00175664"/>
    <w:rsid w:val="001779D0"/>
    <w:rsid w:val="00180BE2"/>
    <w:rsid w:val="00182545"/>
    <w:rsid w:val="00183649"/>
    <w:rsid w:val="00183C00"/>
    <w:rsid w:val="00183C02"/>
    <w:rsid w:val="0018461A"/>
    <w:rsid w:val="001872BA"/>
    <w:rsid w:val="001877AE"/>
    <w:rsid w:val="00187A55"/>
    <w:rsid w:val="00191C2E"/>
    <w:rsid w:val="0019212F"/>
    <w:rsid w:val="00192A79"/>
    <w:rsid w:val="00192E36"/>
    <w:rsid w:val="00192EE5"/>
    <w:rsid w:val="00193420"/>
    <w:rsid w:val="00193440"/>
    <w:rsid w:val="0019540A"/>
    <w:rsid w:val="00196D8D"/>
    <w:rsid w:val="001974CB"/>
    <w:rsid w:val="00197B7F"/>
    <w:rsid w:val="001A0185"/>
    <w:rsid w:val="001A063A"/>
    <w:rsid w:val="001A183E"/>
    <w:rsid w:val="001A1B87"/>
    <w:rsid w:val="001A3869"/>
    <w:rsid w:val="001A4355"/>
    <w:rsid w:val="001A4596"/>
    <w:rsid w:val="001A46DA"/>
    <w:rsid w:val="001A5A85"/>
    <w:rsid w:val="001A61E9"/>
    <w:rsid w:val="001A6288"/>
    <w:rsid w:val="001A6D06"/>
    <w:rsid w:val="001A76DF"/>
    <w:rsid w:val="001B1868"/>
    <w:rsid w:val="001B3546"/>
    <w:rsid w:val="001B35FF"/>
    <w:rsid w:val="001B4284"/>
    <w:rsid w:val="001B4E97"/>
    <w:rsid w:val="001B5317"/>
    <w:rsid w:val="001B62DB"/>
    <w:rsid w:val="001B7D68"/>
    <w:rsid w:val="001C00FF"/>
    <w:rsid w:val="001C127F"/>
    <w:rsid w:val="001C3FD5"/>
    <w:rsid w:val="001C44C9"/>
    <w:rsid w:val="001C51FF"/>
    <w:rsid w:val="001C6851"/>
    <w:rsid w:val="001C6DD0"/>
    <w:rsid w:val="001D1123"/>
    <w:rsid w:val="001D2652"/>
    <w:rsid w:val="001D34A3"/>
    <w:rsid w:val="001D39BD"/>
    <w:rsid w:val="001D3C42"/>
    <w:rsid w:val="001D5127"/>
    <w:rsid w:val="001D5196"/>
    <w:rsid w:val="001D6497"/>
    <w:rsid w:val="001D6E3A"/>
    <w:rsid w:val="001D7525"/>
    <w:rsid w:val="001E01F9"/>
    <w:rsid w:val="001E17A8"/>
    <w:rsid w:val="001E1A07"/>
    <w:rsid w:val="001E1E92"/>
    <w:rsid w:val="001E2BE0"/>
    <w:rsid w:val="001E3B9A"/>
    <w:rsid w:val="001E5698"/>
    <w:rsid w:val="001E6179"/>
    <w:rsid w:val="001E665F"/>
    <w:rsid w:val="001E6CFD"/>
    <w:rsid w:val="001E71B2"/>
    <w:rsid w:val="001E79DD"/>
    <w:rsid w:val="001F0D7F"/>
    <w:rsid w:val="001F14A6"/>
    <w:rsid w:val="001F2D7A"/>
    <w:rsid w:val="001F65F8"/>
    <w:rsid w:val="001F7617"/>
    <w:rsid w:val="00201110"/>
    <w:rsid w:val="00201189"/>
    <w:rsid w:val="002029C4"/>
    <w:rsid w:val="00205687"/>
    <w:rsid w:val="00205D98"/>
    <w:rsid w:val="00206CE0"/>
    <w:rsid w:val="00212697"/>
    <w:rsid w:val="00212E1B"/>
    <w:rsid w:val="002203E8"/>
    <w:rsid w:val="002205AD"/>
    <w:rsid w:val="00220960"/>
    <w:rsid w:val="00221F87"/>
    <w:rsid w:val="0022301A"/>
    <w:rsid w:val="002232B6"/>
    <w:rsid w:val="00223408"/>
    <w:rsid w:val="00223C13"/>
    <w:rsid w:val="00225169"/>
    <w:rsid w:val="002251E1"/>
    <w:rsid w:val="002259F7"/>
    <w:rsid w:val="00226C0C"/>
    <w:rsid w:val="0022732B"/>
    <w:rsid w:val="002308D4"/>
    <w:rsid w:val="00231B21"/>
    <w:rsid w:val="00232F58"/>
    <w:rsid w:val="00232FCB"/>
    <w:rsid w:val="002340C4"/>
    <w:rsid w:val="0023558C"/>
    <w:rsid w:val="00236138"/>
    <w:rsid w:val="00236212"/>
    <w:rsid w:val="00236823"/>
    <w:rsid w:val="00240EDC"/>
    <w:rsid w:val="0024152A"/>
    <w:rsid w:val="00242A7D"/>
    <w:rsid w:val="00242AD6"/>
    <w:rsid w:val="00243755"/>
    <w:rsid w:val="00244CE1"/>
    <w:rsid w:val="002463B6"/>
    <w:rsid w:val="0024735C"/>
    <w:rsid w:val="00250E1A"/>
    <w:rsid w:val="002527C6"/>
    <w:rsid w:val="00252AC3"/>
    <w:rsid w:val="002602A3"/>
    <w:rsid w:val="0026223F"/>
    <w:rsid w:val="00263180"/>
    <w:rsid w:val="00264BB1"/>
    <w:rsid w:val="002653D2"/>
    <w:rsid w:val="0026665D"/>
    <w:rsid w:val="00266EF6"/>
    <w:rsid w:val="0026706A"/>
    <w:rsid w:val="00267536"/>
    <w:rsid w:val="00272F72"/>
    <w:rsid w:val="00273124"/>
    <w:rsid w:val="00275A4F"/>
    <w:rsid w:val="00275FF5"/>
    <w:rsid w:val="00276193"/>
    <w:rsid w:val="0027695F"/>
    <w:rsid w:val="00276D65"/>
    <w:rsid w:val="00277434"/>
    <w:rsid w:val="0028016D"/>
    <w:rsid w:val="00280423"/>
    <w:rsid w:val="002847EE"/>
    <w:rsid w:val="00285665"/>
    <w:rsid w:val="00286680"/>
    <w:rsid w:val="00286881"/>
    <w:rsid w:val="0028742B"/>
    <w:rsid w:val="00290382"/>
    <w:rsid w:val="00290E56"/>
    <w:rsid w:val="00291F9B"/>
    <w:rsid w:val="0029265E"/>
    <w:rsid w:val="00295CB3"/>
    <w:rsid w:val="00296231"/>
    <w:rsid w:val="00296334"/>
    <w:rsid w:val="00296915"/>
    <w:rsid w:val="00297963"/>
    <w:rsid w:val="00297F77"/>
    <w:rsid w:val="002A16DA"/>
    <w:rsid w:val="002A1CA5"/>
    <w:rsid w:val="002A3570"/>
    <w:rsid w:val="002A5763"/>
    <w:rsid w:val="002A6402"/>
    <w:rsid w:val="002B22EE"/>
    <w:rsid w:val="002B3593"/>
    <w:rsid w:val="002B4C8E"/>
    <w:rsid w:val="002B4F44"/>
    <w:rsid w:val="002B54AB"/>
    <w:rsid w:val="002B5A2E"/>
    <w:rsid w:val="002B670C"/>
    <w:rsid w:val="002B6790"/>
    <w:rsid w:val="002B6D55"/>
    <w:rsid w:val="002B7150"/>
    <w:rsid w:val="002C01C6"/>
    <w:rsid w:val="002C0729"/>
    <w:rsid w:val="002C0FA1"/>
    <w:rsid w:val="002C13B5"/>
    <w:rsid w:val="002C1DF9"/>
    <w:rsid w:val="002C4638"/>
    <w:rsid w:val="002C4644"/>
    <w:rsid w:val="002C4F2D"/>
    <w:rsid w:val="002C58CA"/>
    <w:rsid w:val="002C6AB7"/>
    <w:rsid w:val="002D0467"/>
    <w:rsid w:val="002D0F35"/>
    <w:rsid w:val="002D1688"/>
    <w:rsid w:val="002D1BC0"/>
    <w:rsid w:val="002D1D85"/>
    <w:rsid w:val="002D20C6"/>
    <w:rsid w:val="002D6C98"/>
    <w:rsid w:val="002E2A4F"/>
    <w:rsid w:val="002E49BF"/>
    <w:rsid w:val="002E4E4F"/>
    <w:rsid w:val="002E5CC4"/>
    <w:rsid w:val="002E7EE1"/>
    <w:rsid w:val="002F097C"/>
    <w:rsid w:val="002F0B14"/>
    <w:rsid w:val="002F0EF4"/>
    <w:rsid w:val="002F1A06"/>
    <w:rsid w:val="002F282C"/>
    <w:rsid w:val="002F2A3D"/>
    <w:rsid w:val="002F3A24"/>
    <w:rsid w:val="002F3E84"/>
    <w:rsid w:val="002F5A8C"/>
    <w:rsid w:val="002F7270"/>
    <w:rsid w:val="003000FC"/>
    <w:rsid w:val="00300A95"/>
    <w:rsid w:val="0030160F"/>
    <w:rsid w:val="00302070"/>
    <w:rsid w:val="00302B6F"/>
    <w:rsid w:val="00302D95"/>
    <w:rsid w:val="00303CCF"/>
    <w:rsid w:val="00304EF6"/>
    <w:rsid w:val="0030530A"/>
    <w:rsid w:val="00305314"/>
    <w:rsid w:val="00306F21"/>
    <w:rsid w:val="00306FC4"/>
    <w:rsid w:val="00307A9E"/>
    <w:rsid w:val="003104FE"/>
    <w:rsid w:val="003110ED"/>
    <w:rsid w:val="00312BD8"/>
    <w:rsid w:val="003134E1"/>
    <w:rsid w:val="00313967"/>
    <w:rsid w:val="00313CAD"/>
    <w:rsid w:val="00314A17"/>
    <w:rsid w:val="00316FEA"/>
    <w:rsid w:val="003176A3"/>
    <w:rsid w:val="00317E65"/>
    <w:rsid w:val="0032332D"/>
    <w:rsid w:val="00323AA0"/>
    <w:rsid w:val="00324A64"/>
    <w:rsid w:val="00324CBE"/>
    <w:rsid w:val="00325663"/>
    <w:rsid w:val="00327ACB"/>
    <w:rsid w:val="00331B3F"/>
    <w:rsid w:val="00332142"/>
    <w:rsid w:val="003321AD"/>
    <w:rsid w:val="0033349A"/>
    <w:rsid w:val="00333952"/>
    <w:rsid w:val="00333C5D"/>
    <w:rsid w:val="00335750"/>
    <w:rsid w:val="00335CC7"/>
    <w:rsid w:val="0033689E"/>
    <w:rsid w:val="00342827"/>
    <w:rsid w:val="00343744"/>
    <w:rsid w:val="00343B50"/>
    <w:rsid w:val="00343CFD"/>
    <w:rsid w:val="00344045"/>
    <w:rsid w:val="00346650"/>
    <w:rsid w:val="00346B53"/>
    <w:rsid w:val="00346C38"/>
    <w:rsid w:val="00347C7C"/>
    <w:rsid w:val="003543E7"/>
    <w:rsid w:val="00354981"/>
    <w:rsid w:val="00354B43"/>
    <w:rsid w:val="00354D6A"/>
    <w:rsid w:val="00356464"/>
    <w:rsid w:val="00361497"/>
    <w:rsid w:val="00361CF9"/>
    <w:rsid w:val="00362BB1"/>
    <w:rsid w:val="003638D2"/>
    <w:rsid w:val="00363E9D"/>
    <w:rsid w:val="003649FC"/>
    <w:rsid w:val="0036552E"/>
    <w:rsid w:val="00365A9E"/>
    <w:rsid w:val="00365AA6"/>
    <w:rsid w:val="00365BAB"/>
    <w:rsid w:val="0036629F"/>
    <w:rsid w:val="003718CB"/>
    <w:rsid w:val="00373142"/>
    <w:rsid w:val="00373A89"/>
    <w:rsid w:val="003753EA"/>
    <w:rsid w:val="0038011E"/>
    <w:rsid w:val="0038039B"/>
    <w:rsid w:val="0038091D"/>
    <w:rsid w:val="00380D66"/>
    <w:rsid w:val="003820D9"/>
    <w:rsid w:val="00382732"/>
    <w:rsid w:val="003838A6"/>
    <w:rsid w:val="0038404B"/>
    <w:rsid w:val="00386AEC"/>
    <w:rsid w:val="00386AF2"/>
    <w:rsid w:val="00387102"/>
    <w:rsid w:val="0039313B"/>
    <w:rsid w:val="00393511"/>
    <w:rsid w:val="00397672"/>
    <w:rsid w:val="003A031E"/>
    <w:rsid w:val="003A2862"/>
    <w:rsid w:val="003A5099"/>
    <w:rsid w:val="003A5AF5"/>
    <w:rsid w:val="003B0C7C"/>
    <w:rsid w:val="003B2E92"/>
    <w:rsid w:val="003B32EE"/>
    <w:rsid w:val="003B3DDF"/>
    <w:rsid w:val="003B54C0"/>
    <w:rsid w:val="003B6C36"/>
    <w:rsid w:val="003B7128"/>
    <w:rsid w:val="003C0365"/>
    <w:rsid w:val="003C32E3"/>
    <w:rsid w:val="003C7273"/>
    <w:rsid w:val="003D0AC2"/>
    <w:rsid w:val="003D27FF"/>
    <w:rsid w:val="003D60C7"/>
    <w:rsid w:val="003D669B"/>
    <w:rsid w:val="003D73AA"/>
    <w:rsid w:val="003E203F"/>
    <w:rsid w:val="003E3E36"/>
    <w:rsid w:val="003E5794"/>
    <w:rsid w:val="003E67DC"/>
    <w:rsid w:val="003E6DAF"/>
    <w:rsid w:val="003F05CD"/>
    <w:rsid w:val="003F0B4C"/>
    <w:rsid w:val="003F20CA"/>
    <w:rsid w:val="003F230E"/>
    <w:rsid w:val="003F4E0E"/>
    <w:rsid w:val="003F5428"/>
    <w:rsid w:val="003F5E6D"/>
    <w:rsid w:val="003F6A1D"/>
    <w:rsid w:val="003F7C11"/>
    <w:rsid w:val="00401A30"/>
    <w:rsid w:val="00405B14"/>
    <w:rsid w:val="00405B59"/>
    <w:rsid w:val="00405F6D"/>
    <w:rsid w:val="004119F3"/>
    <w:rsid w:val="0041221B"/>
    <w:rsid w:val="0041596E"/>
    <w:rsid w:val="00415A00"/>
    <w:rsid w:val="00415B7C"/>
    <w:rsid w:val="00415CDC"/>
    <w:rsid w:val="00416126"/>
    <w:rsid w:val="004168D5"/>
    <w:rsid w:val="00420AA4"/>
    <w:rsid w:val="0042126F"/>
    <w:rsid w:val="004212D8"/>
    <w:rsid w:val="00421F6A"/>
    <w:rsid w:val="00425813"/>
    <w:rsid w:val="004261EF"/>
    <w:rsid w:val="00426252"/>
    <w:rsid w:val="00427B25"/>
    <w:rsid w:val="00432227"/>
    <w:rsid w:val="00432F01"/>
    <w:rsid w:val="00434811"/>
    <w:rsid w:val="004373B0"/>
    <w:rsid w:val="00442280"/>
    <w:rsid w:val="00442D48"/>
    <w:rsid w:val="00443118"/>
    <w:rsid w:val="004432D4"/>
    <w:rsid w:val="004449FB"/>
    <w:rsid w:val="00445191"/>
    <w:rsid w:val="00445CFE"/>
    <w:rsid w:val="004466E0"/>
    <w:rsid w:val="00450242"/>
    <w:rsid w:val="00450A61"/>
    <w:rsid w:val="00451609"/>
    <w:rsid w:val="004523D9"/>
    <w:rsid w:val="00456454"/>
    <w:rsid w:val="00457264"/>
    <w:rsid w:val="00457C71"/>
    <w:rsid w:val="004603BE"/>
    <w:rsid w:val="004604B3"/>
    <w:rsid w:val="00461A06"/>
    <w:rsid w:val="00464E8C"/>
    <w:rsid w:val="00466297"/>
    <w:rsid w:val="00470A83"/>
    <w:rsid w:val="00471CAD"/>
    <w:rsid w:val="0047276C"/>
    <w:rsid w:val="00472837"/>
    <w:rsid w:val="0047300B"/>
    <w:rsid w:val="004748B8"/>
    <w:rsid w:val="00475093"/>
    <w:rsid w:val="00475A93"/>
    <w:rsid w:val="00475DDA"/>
    <w:rsid w:val="004770F4"/>
    <w:rsid w:val="00477930"/>
    <w:rsid w:val="004811D2"/>
    <w:rsid w:val="00481D42"/>
    <w:rsid w:val="00482814"/>
    <w:rsid w:val="004844D1"/>
    <w:rsid w:val="00484AB7"/>
    <w:rsid w:val="0048576D"/>
    <w:rsid w:val="004860E0"/>
    <w:rsid w:val="004876A9"/>
    <w:rsid w:val="004911E8"/>
    <w:rsid w:val="00491D2E"/>
    <w:rsid w:val="00492685"/>
    <w:rsid w:val="00492E0A"/>
    <w:rsid w:val="0049388E"/>
    <w:rsid w:val="00493DB9"/>
    <w:rsid w:val="00494947"/>
    <w:rsid w:val="004964AE"/>
    <w:rsid w:val="004A0C74"/>
    <w:rsid w:val="004A1107"/>
    <w:rsid w:val="004A128B"/>
    <w:rsid w:val="004A2A9A"/>
    <w:rsid w:val="004A36AD"/>
    <w:rsid w:val="004A408D"/>
    <w:rsid w:val="004A567F"/>
    <w:rsid w:val="004A644D"/>
    <w:rsid w:val="004A668A"/>
    <w:rsid w:val="004A6752"/>
    <w:rsid w:val="004A6C58"/>
    <w:rsid w:val="004A7D30"/>
    <w:rsid w:val="004B057C"/>
    <w:rsid w:val="004B2067"/>
    <w:rsid w:val="004B2232"/>
    <w:rsid w:val="004B401B"/>
    <w:rsid w:val="004B44C5"/>
    <w:rsid w:val="004B4FE2"/>
    <w:rsid w:val="004B7632"/>
    <w:rsid w:val="004C0708"/>
    <w:rsid w:val="004C1F54"/>
    <w:rsid w:val="004C2FBE"/>
    <w:rsid w:val="004C411E"/>
    <w:rsid w:val="004C4D2D"/>
    <w:rsid w:val="004C56A2"/>
    <w:rsid w:val="004C657B"/>
    <w:rsid w:val="004C71D2"/>
    <w:rsid w:val="004D0F9C"/>
    <w:rsid w:val="004D224F"/>
    <w:rsid w:val="004D5CFD"/>
    <w:rsid w:val="004E1F29"/>
    <w:rsid w:val="004E2852"/>
    <w:rsid w:val="004E35FC"/>
    <w:rsid w:val="004E365B"/>
    <w:rsid w:val="004E3AEC"/>
    <w:rsid w:val="004E3C1C"/>
    <w:rsid w:val="004E62EB"/>
    <w:rsid w:val="004F2768"/>
    <w:rsid w:val="004F4428"/>
    <w:rsid w:val="004F50C9"/>
    <w:rsid w:val="004F674F"/>
    <w:rsid w:val="004F68A8"/>
    <w:rsid w:val="004F6C0D"/>
    <w:rsid w:val="004F7181"/>
    <w:rsid w:val="00500093"/>
    <w:rsid w:val="00500A01"/>
    <w:rsid w:val="00501D7B"/>
    <w:rsid w:val="00501E21"/>
    <w:rsid w:val="00504391"/>
    <w:rsid w:val="005070EF"/>
    <w:rsid w:val="005077A3"/>
    <w:rsid w:val="00510CE5"/>
    <w:rsid w:val="00511CC3"/>
    <w:rsid w:val="0051380C"/>
    <w:rsid w:val="005164A6"/>
    <w:rsid w:val="005177DD"/>
    <w:rsid w:val="0052062A"/>
    <w:rsid w:val="0052077C"/>
    <w:rsid w:val="0052324F"/>
    <w:rsid w:val="0052685D"/>
    <w:rsid w:val="00527744"/>
    <w:rsid w:val="00527E70"/>
    <w:rsid w:val="00530AB0"/>
    <w:rsid w:val="00530D07"/>
    <w:rsid w:val="00532941"/>
    <w:rsid w:val="00533BD0"/>
    <w:rsid w:val="00535D6C"/>
    <w:rsid w:val="00537534"/>
    <w:rsid w:val="0053769A"/>
    <w:rsid w:val="00546E14"/>
    <w:rsid w:val="0054761B"/>
    <w:rsid w:val="00550F8B"/>
    <w:rsid w:val="00555CBD"/>
    <w:rsid w:val="00556122"/>
    <w:rsid w:val="005561D4"/>
    <w:rsid w:val="00556395"/>
    <w:rsid w:val="00556787"/>
    <w:rsid w:val="005617A6"/>
    <w:rsid w:val="00562D5E"/>
    <w:rsid w:val="00563AF4"/>
    <w:rsid w:val="00564FE1"/>
    <w:rsid w:val="0056638D"/>
    <w:rsid w:val="00570EC4"/>
    <w:rsid w:val="005722A2"/>
    <w:rsid w:val="005727BF"/>
    <w:rsid w:val="005741AE"/>
    <w:rsid w:val="005760BF"/>
    <w:rsid w:val="00576CB6"/>
    <w:rsid w:val="00576F9E"/>
    <w:rsid w:val="005809DB"/>
    <w:rsid w:val="0058103C"/>
    <w:rsid w:val="00581DD8"/>
    <w:rsid w:val="00581EA2"/>
    <w:rsid w:val="005834C3"/>
    <w:rsid w:val="00584654"/>
    <w:rsid w:val="00585B9D"/>
    <w:rsid w:val="005903FE"/>
    <w:rsid w:val="00592D2A"/>
    <w:rsid w:val="0059303A"/>
    <w:rsid w:val="00593F02"/>
    <w:rsid w:val="00593F23"/>
    <w:rsid w:val="00594156"/>
    <w:rsid w:val="0059580D"/>
    <w:rsid w:val="00595D66"/>
    <w:rsid w:val="0059767F"/>
    <w:rsid w:val="005A2182"/>
    <w:rsid w:val="005A2319"/>
    <w:rsid w:val="005A4777"/>
    <w:rsid w:val="005A4A50"/>
    <w:rsid w:val="005A5A4A"/>
    <w:rsid w:val="005A66FF"/>
    <w:rsid w:val="005A690C"/>
    <w:rsid w:val="005B0702"/>
    <w:rsid w:val="005B17B6"/>
    <w:rsid w:val="005B27A6"/>
    <w:rsid w:val="005B4B0C"/>
    <w:rsid w:val="005B4CF1"/>
    <w:rsid w:val="005B4D30"/>
    <w:rsid w:val="005B626E"/>
    <w:rsid w:val="005B7569"/>
    <w:rsid w:val="005C055F"/>
    <w:rsid w:val="005C3235"/>
    <w:rsid w:val="005C331F"/>
    <w:rsid w:val="005C3436"/>
    <w:rsid w:val="005C50F9"/>
    <w:rsid w:val="005C50FA"/>
    <w:rsid w:val="005C727F"/>
    <w:rsid w:val="005C7BCE"/>
    <w:rsid w:val="005D0548"/>
    <w:rsid w:val="005D3BEA"/>
    <w:rsid w:val="005D3E99"/>
    <w:rsid w:val="005D43EB"/>
    <w:rsid w:val="005D52C4"/>
    <w:rsid w:val="005D53D6"/>
    <w:rsid w:val="005D5623"/>
    <w:rsid w:val="005D5D23"/>
    <w:rsid w:val="005E00DF"/>
    <w:rsid w:val="005E27D0"/>
    <w:rsid w:val="005E39EB"/>
    <w:rsid w:val="005E3D22"/>
    <w:rsid w:val="005E4340"/>
    <w:rsid w:val="005E449D"/>
    <w:rsid w:val="005E7429"/>
    <w:rsid w:val="005E7E89"/>
    <w:rsid w:val="005F1877"/>
    <w:rsid w:val="005F26EB"/>
    <w:rsid w:val="005F4453"/>
    <w:rsid w:val="005F4544"/>
    <w:rsid w:val="005F47D7"/>
    <w:rsid w:val="005F4F4D"/>
    <w:rsid w:val="005F7BEC"/>
    <w:rsid w:val="00600475"/>
    <w:rsid w:val="006012D6"/>
    <w:rsid w:val="006016DD"/>
    <w:rsid w:val="006022EC"/>
    <w:rsid w:val="00603A70"/>
    <w:rsid w:val="0060405C"/>
    <w:rsid w:val="0060482D"/>
    <w:rsid w:val="0060489F"/>
    <w:rsid w:val="00604A8A"/>
    <w:rsid w:val="00606877"/>
    <w:rsid w:val="00607658"/>
    <w:rsid w:val="006077AC"/>
    <w:rsid w:val="0061114A"/>
    <w:rsid w:val="006112CB"/>
    <w:rsid w:val="00611BAD"/>
    <w:rsid w:val="006130F9"/>
    <w:rsid w:val="006143CD"/>
    <w:rsid w:val="0061464F"/>
    <w:rsid w:val="00615EA0"/>
    <w:rsid w:val="006168FB"/>
    <w:rsid w:val="00616D4D"/>
    <w:rsid w:val="00617380"/>
    <w:rsid w:val="006208DB"/>
    <w:rsid w:val="00621C18"/>
    <w:rsid w:val="00624554"/>
    <w:rsid w:val="006254D5"/>
    <w:rsid w:val="00625532"/>
    <w:rsid w:val="00625AEE"/>
    <w:rsid w:val="00625D1F"/>
    <w:rsid w:val="00626430"/>
    <w:rsid w:val="00626531"/>
    <w:rsid w:val="006268B8"/>
    <w:rsid w:val="00627154"/>
    <w:rsid w:val="00627383"/>
    <w:rsid w:val="00627EB3"/>
    <w:rsid w:val="0063057B"/>
    <w:rsid w:val="006319A4"/>
    <w:rsid w:val="00632415"/>
    <w:rsid w:val="00632862"/>
    <w:rsid w:val="00635456"/>
    <w:rsid w:val="00637086"/>
    <w:rsid w:val="00640109"/>
    <w:rsid w:val="00641369"/>
    <w:rsid w:val="00642BC5"/>
    <w:rsid w:val="00644FB5"/>
    <w:rsid w:val="00645686"/>
    <w:rsid w:val="00645A42"/>
    <w:rsid w:val="006474AD"/>
    <w:rsid w:val="00650445"/>
    <w:rsid w:val="00651357"/>
    <w:rsid w:val="00653003"/>
    <w:rsid w:val="0065303A"/>
    <w:rsid w:val="006532BF"/>
    <w:rsid w:val="00654A45"/>
    <w:rsid w:val="00657093"/>
    <w:rsid w:val="00660049"/>
    <w:rsid w:val="00660196"/>
    <w:rsid w:val="006602F5"/>
    <w:rsid w:val="00660325"/>
    <w:rsid w:val="00661047"/>
    <w:rsid w:val="006612F8"/>
    <w:rsid w:val="00662BAC"/>
    <w:rsid w:val="00663C1C"/>
    <w:rsid w:val="006655C6"/>
    <w:rsid w:val="006657E2"/>
    <w:rsid w:val="00666AC7"/>
    <w:rsid w:val="00667D1D"/>
    <w:rsid w:val="00667DED"/>
    <w:rsid w:val="006707FA"/>
    <w:rsid w:val="00672475"/>
    <w:rsid w:val="006735C3"/>
    <w:rsid w:val="00673C68"/>
    <w:rsid w:val="006748A0"/>
    <w:rsid w:val="006768EA"/>
    <w:rsid w:val="00677A05"/>
    <w:rsid w:val="00677E9A"/>
    <w:rsid w:val="00680DCD"/>
    <w:rsid w:val="00680EDC"/>
    <w:rsid w:val="00681256"/>
    <w:rsid w:val="006847C2"/>
    <w:rsid w:val="006858B3"/>
    <w:rsid w:val="00685BB3"/>
    <w:rsid w:val="006862EB"/>
    <w:rsid w:val="00690F66"/>
    <w:rsid w:val="006918AE"/>
    <w:rsid w:val="006918D8"/>
    <w:rsid w:val="006940F4"/>
    <w:rsid w:val="006973CD"/>
    <w:rsid w:val="006A343E"/>
    <w:rsid w:val="006A404D"/>
    <w:rsid w:val="006A6535"/>
    <w:rsid w:val="006A7714"/>
    <w:rsid w:val="006B0A1C"/>
    <w:rsid w:val="006B0BEE"/>
    <w:rsid w:val="006B0C60"/>
    <w:rsid w:val="006B21F1"/>
    <w:rsid w:val="006B26C5"/>
    <w:rsid w:val="006B502B"/>
    <w:rsid w:val="006C034A"/>
    <w:rsid w:val="006C0DC7"/>
    <w:rsid w:val="006C0FCE"/>
    <w:rsid w:val="006C4250"/>
    <w:rsid w:val="006C44F6"/>
    <w:rsid w:val="006C46DF"/>
    <w:rsid w:val="006C4DA0"/>
    <w:rsid w:val="006C59BF"/>
    <w:rsid w:val="006D0B00"/>
    <w:rsid w:val="006D170C"/>
    <w:rsid w:val="006D1938"/>
    <w:rsid w:val="006D1F05"/>
    <w:rsid w:val="006D241C"/>
    <w:rsid w:val="006D484B"/>
    <w:rsid w:val="006D4B30"/>
    <w:rsid w:val="006D4DAD"/>
    <w:rsid w:val="006D5FFE"/>
    <w:rsid w:val="006E1052"/>
    <w:rsid w:val="006E1836"/>
    <w:rsid w:val="006E1C48"/>
    <w:rsid w:val="006E2A3F"/>
    <w:rsid w:val="006E355A"/>
    <w:rsid w:val="006E60EA"/>
    <w:rsid w:val="006F18BA"/>
    <w:rsid w:val="006F2FFD"/>
    <w:rsid w:val="006F3CF3"/>
    <w:rsid w:val="006F523E"/>
    <w:rsid w:val="006F5672"/>
    <w:rsid w:val="006F59E0"/>
    <w:rsid w:val="006F6512"/>
    <w:rsid w:val="00700897"/>
    <w:rsid w:val="007025D2"/>
    <w:rsid w:val="007047AB"/>
    <w:rsid w:val="00704809"/>
    <w:rsid w:val="007054F4"/>
    <w:rsid w:val="00705662"/>
    <w:rsid w:val="00705676"/>
    <w:rsid w:val="007057AC"/>
    <w:rsid w:val="00706459"/>
    <w:rsid w:val="00707706"/>
    <w:rsid w:val="00712392"/>
    <w:rsid w:val="007126CA"/>
    <w:rsid w:val="0071297A"/>
    <w:rsid w:val="00713D25"/>
    <w:rsid w:val="00713DEB"/>
    <w:rsid w:val="00715514"/>
    <w:rsid w:val="007178D6"/>
    <w:rsid w:val="00720C34"/>
    <w:rsid w:val="00720E35"/>
    <w:rsid w:val="007224AB"/>
    <w:rsid w:val="00722CF2"/>
    <w:rsid w:val="00726572"/>
    <w:rsid w:val="00726E1D"/>
    <w:rsid w:val="0072775D"/>
    <w:rsid w:val="00730C45"/>
    <w:rsid w:val="00732611"/>
    <w:rsid w:val="007330DF"/>
    <w:rsid w:val="00733127"/>
    <w:rsid w:val="00733A7F"/>
    <w:rsid w:val="00734F5D"/>
    <w:rsid w:val="0073637A"/>
    <w:rsid w:val="00736F84"/>
    <w:rsid w:val="0074002F"/>
    <w:rsid w:val="007412D4"/>
    <w:rsid w:val="00742399"/>
    <w:rsid w:val="007448BF"/>
    <w:rsid w:val="007455BA"/>
    <w:rsid w:val="007468B9"/>
    <w:rsid w:val="00750186"/>
    <w:rsid w:val="00750DD7"/>
    <w:rsid w:val="00752D69"/>
    <w:rsid w:val="0075480D"/>
    <w:rsid w:val="007549F1"/>
    <w:rsid w:val="00755A5D"/>
    <w:rsid w:val="00757FDB"/>
    <w:rsid w:val="007603F2"/>
    <w:rsid w:val="00760C3E"/>
    <w:rsid w:val="007614E7"/>
    <w:rsid w:val="00762D53"/>
    <w:rsid w:val="00763629"/>
    <w:rsid w:val="00763BB5"/>
    <w:rsid w:val="00764572"/>
    <w:rsid w:val="00766190"/>
    <w:rsid w:val="0076757B"/>
    <w:rsid w:val="00767B15"/>
    <w:rsid w:val="00767B7E"/>
    <w:rsid w:val="00770669"/>
    <w:rsid w:val="00772DA8"/>
    <w:rsid w:val="007742AA"/>
    <w:rsid w:val="007744D2"/>
    <w:rsid w:val="00775A1E"/>
    <w:rsid w:val="0078067B"/>
    <w:rsid w:val="0078142B"/>
    <w:rsid w:val="00782485"/>
    <w:rsid w:val="007827F6"/>
    <w:rsid w:val="00783566"/>
    <w:rsid w:val="00784A49"/>
    <w:rsid w:val="00784BB1"/>
    <w:rsid w:val="00786F3A"/>
    <w:rsid w:val="00790CF5"/>
    <w:rsid w:val="00790D99"/>
    <w:rsid w:val="0079117C"/>
    <w:rsid w:val="00791C58"/>
    <w:rsid w:val="00791C97"/>
    <w:rsid w:val="00794FAC"/>
    <w:rsid w:val="00795455"/>
    <w:rsid w:val="00795EB3"/>
    <w:rsid w:val="00797997"/>
    <w:rsid w:val="007A1E2E"/>
    <w:rsid w:val="007A213E"/>
    <w:rsid w:val="007A2667"/>
    <w:rsid w:val="007A4217"/>
    <w:rsid w:val="007A525A"/>
    <w:rsid w:val="007A65F1"/>
    <w:rsid w:val="007A7AFE"/>
    <w:rsid w:val="007B15B0"/>
    <w:rsid w:val="007B1C2C"/>
    <w:rsid w:val="007B3090"/>
    <w:rsid w:val="007B6AB5"/>
    <w:rsid w:val="007B7104"/>
    <w:rsid w:val="007C13F1"/>
    <w:rsid w:val="007C22F6"/>
    <w:rsid w:val="007C2BFB"/>
    <w:rsid w:val="007C2C49"/>
    <w:rsid w:val="007C3324"/>
    <w:rsid w:val="007C38F8"/>
    <w:rsid w:val="007C3C7F"/>
    <w:rsid w:val="007C3DF7"/>
    <w:rsid w:val="007C544E"/>
    <w:rsid w:val="007C5E2C"/>
    <w:rsid w:val="007C60F8"/>
    <w:rsid w:val="007C7902"/>
    <w:rsid w:val="007C7C9E"/>
    <w:rsid w:val="007D056B"/>
    <w:rsid w:val="007D0B1A"/>
    <w:rsid w:val="007D0DE4"/>
    <w:rsid w:val="007D153F"/>
    <w:rsid w:val="007D1C86"/>
    <w:rsid w:val="007D2255"/>
    <w:rsid w:val="007D4B7A"/>
    <w:rsid w:val="007D4F80"/>
    <w:rsid w:val="007D60AF"/>
    <w:rsid w:val="007D60D6"/>
    <w:rsid w:val="007D6CC3"/>
    <w:rsid w:val="007D788A"/>
    <w:rsid w:val="007E1A1B"/>
    <w:rsid w:val="007E54DC"/>
    <w:rsid w:val="007E5F97"/>
    <w:rsid w:val="007E608C"/>
    <w:rsid w:val="007E7925"/>
    <w:rsid w:val="007F0C7E"/>
    <w:rsid w:val="007F295D"/>
    <w:rsid w:val="007F2D64"/>
    <w:rsid w:val="007F31F9"/>
    <w:rsid w:val="007F3538"/>
    <w:rsid w:val="007F56D8"/>
    <w:rsid w:val="007F6F46"/>
    <w:rsid w:val="007F73C5"/>
    <w:rsid w:val="008006A3"/>
    <w:rsid w:val="008017F1"/>
    <w:rsid w:val="00801E3C"/>
    <w:rsid w:val="00805E39"/>
    <w:rsid w:val="00806195"/>
    <w:rsid w:val="00806D64"/>
    <w:rsid w:val="00810BED"/>
    <w:rsid w:val="00811778"/>
    <w:rsid w:val="00814F20"/>
    <w:rsid w:val="0081559D"/>
    <w:rsid w:val="00816536"/>
    <w:rsid w:val="00816AA8"/>
    <w:rsid w:val="00817117"/>
    <w:rsid w:val="00817E9F"/>
    <w:rsid w:val="00820A7A"/>
    <w:rsid w:val="00820E9E"/>
    <w:rsid w:val="008218C4"/>
    <w:rsid w:val="00822B03"/>
    <w:rsid w:val="00822E7C"/>
    <w:rsid w:val="008261C7"/>
    <w:rsid w:val="0082640A"/>
    <w:rsid w:val="00826E28"/>
    <w:rsid w:val="00830308"/>
    <w:rsid w:val="00830C60"/>
    <w:rsid w:val="00832760"/>
    <w:rsid w:val="00833905"/>
    <w:rsid w:val="00833B2A"/>
    <w:rsid w:val="00833FD3"/>
    <w:rsid w:val="0083443D"/>
    <w:rsid w:val="00835DE0"/>
    <w:rsid w:val="00836459"/>
    <w:rsid w:val="00840D15"/>
    <w:rsid w:val="008420EA"/>
    <w:rsid w:val="008425D7"/>
    <w:rsid w:val="00842730"/>
    <w:rsid w:val="00843346"/>
    <w:rsid w:val="00843D3C"/>
    <w:rsid w:val="00843F02"/>
    <w:rsid w:val="00844678"/>
    <w:rsid w:val="0084560E"/>
    <w:rsid w:val="00845B19"/>
    <w:rsid w:val="00845B6D"/>
    <w:rsid w:val="00845F97"/>
    <w:rsid w:val="00846F0A"/>
    <w:rsid w:val="00847E34"/>
    <w:rsid w:val="00850B5A"/>
    <w:rsid w:val="00852FF8"/>
    <w:rsid w:val="0085458E"/>
    <w:rsid w:val="00856420"/>
    <w:rsid w:val="0086113F"/>
    <w:rsid w:val="00862C18"/>
    <w:rsid w:val="008635B5"/>
    <w:rsid w:val="008638ED"/>
    <w:rsid w:val="00864B22"/>
    <w:rsid w:val="00870F65"/>
    <w:rsid w:val="00871339"/>
    <w:rsid w:val="0087368C"/>
    <w:rsid w:val="00873FCE"/>
    <w:rsid w:val="00875533"/>
    <w:rsid w:val="00876444"/>
    <w:rsid w:val="008773AB"/>
    <w:rsid w:val="0088035F"/>
    <w:rsid w:val="00880B3B"/>
    <w:rsid w:val="00881085"/>
    <w:rsid w:val="00882C9F"/>
    <w:rsid w:val="008832E7"/>
    <w:rsid w:val="00883860"/>
    <w:rsid w:val="008851EC"/>
    <w:rsid w:val="0089074D"/>
    <w:rsid w:val="008907CC"/>
    <w:rsid w:val="00891A01"/>
    <w:rsid w:val="0089283D"/>
    <w:rsid w:val="00895C0D"/>
    <w:rsid w:val="008977BA"/>
    <w:rsid w:val="00897ED7"/>
    <w:rsid w:val="008A3FCE"/>
    <w:rsid w:val="008A553C"/>
    <w:rsid w:val="008A6167"/>
    <w:rsid w:val="008A654E"/>
    <w:rsid w:val="008A67A0"/>
    <w:rsid w:val="008A71AF"/>
    <w:rsid w:val="008B0F3E"/>
    <w:rsid w:val="008B1C1B"/>
    <w:rsid w:val="008B30CF"/>
    <w:rsid w:val="008B3958"/>
    <w:rsid w:val="008B411F"/>
    <w:rsid w:val="008B48EF"/>
    <w:rsid w:val="008B54B2"/>
    <w:rsid w:val="008B56D5"/>
    <w:rsid w:val="008C0E4B"/>
    <w:rsid w:val="008C1267"/>
    <w:rsid w:val="008C1864"/>
    <w:rsid w:val="008C3358"/>
    <w:rsid w:val="008C3D1B"/>
    <w:rsid w:val="008C419D"/>
    <w:rsid w:val="008C432D"/>
    <w:rsid w:val="008C58B0"/>
    <w:rsid w:val="008C5A16"/>
    <w:rsid w:val="008C6FB1"/>
    <w:rsid w:val="008D0B58"/>
    <w:rsid w:val="008D2EDE"/>
    <w:rsid w:val="008D39DB"/>
    <w:rsid w:val="008D3C06"/>
    <w:rsid w:val="008D4887"/>
    <w:rsid w:val="008D579F"/>
    <w:rsid w:val="008D5F4D"/>
    <w:rsid w:val="008D64FC"/>
    <w:rsid w:val="008D6BF3"/>
    <w:rsid w:val="008D75FE"/>
    <w:rsid w:val="008E5855"/>
    <w:rsid w:val="008E5E43"/>
    <w:rsid w:val="008F0DFF"/>
    <w:rsid w:val="008F5524"/>
    <w:rsid w:val="008F5C73"/>
    <w:rsid w:val="008F74C1"/>
    <w:rsid w:val="0090324D"/>
    <w:rsid w:val="009045CB"/>
    <w:rsid w:val="00905B70"/>
    <w:rsid w:val="00906BFD"/>
    <w:rsid w:val="00906D8C"/>
    <w:rsid w:val="00907B9A"/>
    <w:rsid w:val="00911508"/>
    <w:rsid w:val="00911CC8"/>
    <w:rsid w:val="00911DE5"/>
    <w:rsid w:val="0091232C"/>
    <w:rsid w:val="00913272"/>
    <w:rsid w:val="00914C91"/>
    <w:rsid w:val="00915514"/>
    <w:rsid w:val="00915CE4"/>
    <w:rsid w:val="00915DCD"/>
    <w:rsid w:val="009163F2"/>
    <w:rsid w:val="00916C09"/>
    <w:rsid w:val="00916E64"/>
    <w:rsid w:val="00922292"/>
    <w:rsid w:val="0092301B"/>
    <w:rsid w:val="009245B5"/>
    <w:rsid w:val="009251E4"/>
    <w:rsid w:val="009256C9"/>
    <w:rsid w:val="00925841"/>
    <w:rsid w:val="00925C09"/>
    <w:rsid w:val="00927025"/>
    <w:rsid w:val="009270A3"/>
    <w:rsid w:val="00927575"/>
    <w:rsid w:val="009324E1"/>
    <w:rsid w:val="00932BB8"/>
    <w:rsid w:val="009339B1"/>
    <w:rsid w:val="0093415A"/>
    <w:rsid w:val="00936E73"/>
    <w:rsid w:val="009403E7"/>
    <w:rsid w:val="009413E2"/>
    <w:rsid w:val="009414B4"/>
    <w:rsid w:val="00942853"/>
    <w:rsid w:val="0094397A"/>
    <w:rsid w:val="00943C37"/>
    <w:rsid w:val="0094518E"/>
    <w:rsid w:val="0094628D"/>
    <w:rsid w:val="009508B7"/>
    <w:rsid w:val="00952392"/>
    <w:rsid w:val="00952E8A"/>
    <w:rsid w:val="00954115"/>
    <w:rsid w:val="00956DAF"/>
    <w:rsid w:val="00957668"/>
    <w:rsid w:val="0096151F"/>
    <w:rsid w:val="00961C1C"/>
    <w:rsid w:val="00962F31"/>
    <w:rsid w:val="00965761"/>
    <w:rsid w:val="00966353"/>
    <w:rsid w:val="0096751E"/>
    <w:rsid w:val="0097065E"/>
    <w:rsid w:val="0097092F"/>
    <w:rsid w:val="00971027"/>
    <w:rsid w:val="00971449"/>
    <w:rsid w:val="00973290"/>
    <w:rsid w:val="00973842"/>
    <w:rsid w:val="00973956"/>
    <w:rsid w:val="00973B85"/>
    <w:rsid w:val="0097414B"/>
    <w:rsid w:val="0097432C"/>
    <w:rsid w:val="009755B6"/>
    <w:rsid w:val="0097575F"/>
    <w:rsid w:val="00977413"/>
    <w:rsid w:val="009841BF"/>
    <w:rsid w:val="0099127E"/>
    <w:rsid w:val="00991BB0"/>
    <w:rsid w:val="00991C7B"/>
    <w:rsid w:val="009927C6"/>
    <w:rsid w:val="00992F27"/>
    <w:rsid w:val="00993DC5"/>
    <w:rsid w:val="00993EFF"/>
    <w:rsid w:val="00996B69"/>
    <w:rsid w:val="00997C49"/>
    <w:rsid w:val="00997FF6"/>
    <w:rsid w:val="009A0387"/>
    <w:rsid w:val="009A16ED"/>
    <w:rsid w:val="009A2447"/>
    <w:rsid w:val="009A50F0"/>
    <w:rsid w:val="009A6C19"/>
    <w:rsid w:val="009A78F2"/>
    <w:rsid w:val="009A7F51"/>
    <w:rsid w:val="009B1582"/>
    <w:rsid w:val="009B1859"/>
    <w:rsid w:val="009B1AD5"/>
    <w:rsid w:val="009B59CC"/>
    <w:rsid w:val="009B5A15"/>
    <w:rsid w:val="009B5F6B"/>
    <w:rsid w:val="009B6AFA"/>
    <w:rsid w:val="009B7082"/>
    <w:rsid w:val="009B7ACA"/>
    <w:rsid w:val="009C1193"/>
    <w:rsid w:val="009C1DEA"/>
    <w:rsid w:val="009C242A"/>
    <w:rsid w:val="009C3840"/>
    <w:rsid w:val="009C3E96"/>
    <w:rsid w:val="009C46E6"/>
    <w:rsid w:val="009C5725"/>
    <w:rsid w:val="009C7857"/>
    <w:rsid w:val="009D0BDA"/>
    <w:rsid w:val="009D0EAE"/>
    <w:rsid w:val="009D37EE"/>
    <w:rsid w:val="009D39C3"/>
    <w:rsid w:val="009D4003"/>
    <w:rsid w:val="009D416C"/>
    <w:rsid w:val="009D4C56"/>
    <w:rsid w:val="009D580C"/>
    <w:rsid w:val="009D5A0C"/>
    <w:rsid w:val="009D6FCF"/>
    <w:rsid w:val="009D70B7"/>
    <w:rsid w:val="009E0F99"/>
    <w:rsid w:val="009E1344"/>
    <w:rsid w:val="009E16E7"/>
    <w:rsid w:val="009E202C"/>
    <w:rsid w:val="009E3365"/>
    <w:rsid w:val="009E377E"/>
    <w:rsid w:val="009E67FA"/>
    <w:rsid w:val="009E75BB"/>
    <w:rsid w:val="009F2A53"/>
    <w:rsid w:val="009F3BF9"/>
    <w:rsid w:val="009F4E9E"/>
    <w:rsid w:val="009F5FF2"/>
    <w:rsid w:val="009F6184"/>
    <w:rsid w:val="009F6790"/>
    <w:rsid w:val="009F75C2"/>
    <w:rsid w:val="00A01DEF"/>
    <w:rsid w:val="00A03D68"/>
    <w:rsid w:val="00A03F98"/>
    <w:rsid w:val="00A04667"/>
    <w:rsid w:val="00A04AD5"/>
    <w:rsid w:val="00A04BC3"/>
    <w:rsid w:val="00A074F1"/>
    <w:rsid w:val="00A12A3E"/>
    <w:rsid w:val="00A12B6D"/>
    <w:rsid w:val="00A12CA1"/>
    <w:rsid w:val="00A1358B"/>
    <w:rsid w:val="00A1569A"/>
    <w:rsid w:val="00A17B44"/>
    <w:rsid w:val="00A202F1"/>
    <w:rsid w:val="00A203ED"/>
    <w:rsid w:val="00A20E2E"/>
    <w:rsid w:val="00A23490"/>
    <w:rsid w:val="00A269EF"/>
    <w:rsid w:val="00A2717E"/>
    <w:rsid w:val="00A34C83"/>
    <w:rsid w:val="00A353DF"/>
    <w:rsid w:val="00A3552C"/>
    <w:rsid w:val="00A3606F"/>
    <w:rsid w:val="00A3629D"/>
    <w:rsid w:val="00A36B8C"/>
    <w:rsid w:val="00A372B3"/>
    <w:rsid w:val="00A4012C"/>
    <w:rsid w:val="00A40580"/>
    <w:rsid w:val="00A41CA3"/>
    <w:rsid w:val="00A4297F"/>
    <w:rsid w:val="00A437BE"/>
    <w:rsid w:val="00A475EE"/>
    <w:rsid w:val="00A476B5"/>
    <w:rsid w:val="00A47DAC"/>
    <w:rsid w:val="00A47EBD"/>
    <w:rsid w:val="00A533EF"/>
    <w:rsid w:val="00A54661"/>
    <w:rsid w:val="00A55A0F"/>
    <w:rsid w:val="00A55C65"/>
    <w:rsid w:val="00A56213"/>
    <w:rsid w:val="00A5661D"/>
    <w:rsid w:val="00A61BE1"/>
    <w:rsid w:val="00A61FCA"/>
    <w:rsid w:val="00A631A0"/>
    <w:rsid w:val="00A64F78"/>
    <w:rsid w:val="00A65AD8"/>
    <w:rsid w:val="00A66457"/>
    <w:rsid w:val="00A66FE9"/>
    <w:rsid w:val="00A6758E"/>
    <w:rsid w:val="00A6781B"/>
    <w:rsid w:val="00A7255F"/>
    <w:rsid w:val="00A740D5"/>
    <w:rsid w:val="00A7413B"/>
    <w:rsid w:val="00A74F1A"/>
    <w:rsid w:val="00A757C8"/>
    <w:rsid w:val="00A75DEC"/>
    <w:rsid w:val="00A76FD1"/>
    <w:rsid w:val="00A8106A"/>
    <w:rsid w:val="00A812BC"/>
    <w:rsid w:val="00A81EA7"/>
    <w:rsid w:val="00A82552"/>
    <w:rsid w:val="00A84904"/>
    <w:rsid w:val="00A91574"/>
    <w:rsid w:val="00A9219D"/>
    <w:rsid w:val="00A92211"/>
    <w:rsid w:val="00A92311"/>
    <w:rsid w:val="00A923FB"/>
    <w:rsid w:val="00A93601"/>
    <w:rsid w:val="00A9466D"/>
    <w:rsid w:val="00A96545"/>
    <w:rsid w:val="00AA05D1"/>
    <w:rsid w:val="00AA296A"/>
    <w:rsid w:val="00AA4AA4"/>
    <w:rsid w:val="00AA5361"/>
    <w:rsid w:val="00AA5906"/>
    <w:rsid w:val="00AA6879"/>
    <w:rsid w:val="00AA6D73"/>
    <w:rsid w:val="00AA71BF"/>
    <w:rsid w:val="00AA76F9"/>
    <w:rsid w:val="00AB3560"/>
    <w:rsid w:val="00AB3F44"/>
    <w:rsid w:val="00AB4769"/>
    <w:rsid w:val="00AB4CC3"/>
    <w:rsid w:val="00AB4ED5"/>
    <w:rsid w:val="00AC0029"/>
    <w:rsid w:val="00AC112B"/>
    <w:rsid w:val="00AC15E1"/>
    <w:rsid w:val="00AC4A96"/>
    <w:rsid w:val="00AC53AA"/>
    <w:rsid w:val="00AC59C7"/>
    <w:rsid w:val="00AC5F7E"/>
    <w:rsid w:val="00AC60A8"/>
    <w:rsid w:val="00AC6A64"/>
    <w:rsid w:val="00AC713F"/>
    <w:rsid w:val="00AD21AD"/>
    <w:rsid w:val="00AD2427"/>
    <w:rsid w:val="00AD2A69"/>
    <w:rsid w:val="00AD34A3"/>
    <w:rsid w:val="00AD4D37"/>
    <w:rsid w:val="00AD5CA4"/>
    <w:rsid w:val="00AE2C03"/>
    <w:rsid w:val="00AE3D26"/>
    <w:rsid w:val="00AE3F99"/>
    <w:rsid w:val="00AE75A9"/>
    <w:rsid w:val="00AF08A6"/>
    <w:rsid w:val="00AF14AA"/>
    <w:rsid w:val="00AF45D5"/>
    <w:rsid w:val="00AF4B62"/>
    <w:rsid w:val="00AF5493"/>
    <w:rsid w:val="00B01120"/>
    <w:rsid w:val="00B020BE"/>
    <w:rsid w:val="00B0223B"/>
    <w:rsid w:val="00B04631"/>
    <w:rsid w:val="00B046AD"/>
    <w:rsid w:val="00B06951"/>
    <w:rsid w:val="00B0715F"/>
    <w:rsid w:val="00B10DFD"/>
    <w:rsid w:val="00B134BF"/>
    <w:rsid w:val="00B13700"/>
    <w:rsid w:val="00B1382A"/>
    <w:rsid w:val="00B13F79"/>
    <w:rsid w:val="00B1404F"/>
    <w:rsid w:val="00B148A3"/>
    <w:rsid w:val="00B157C6"/>
    <w:rsid w:val="00B15D16"/>
    <w:rsid w:val="00B17349"/>
    <w:rsid w:val="00B1779C"/>
    <w:rsid w:val="00B17C94"/>
    <w:rsid w:val="00B20C3B"/>
    <w:rsid w:val="00B22155"/>
    <w:rsid w:val="00B22866"/>
    <w:rsid w:val="00B23635"/>
    <w:rsid w:val="00B318CF"/>
    <w:rsid w:val="00B32825"/>
    <w:rsid w:val="00B33323"/>
    <w:rsid w:val="00B34955"/>
    <w:rsid w:val="00B35920"/>
    <w:rsid w:val="00B37268"/>
    <w:rsid w:val="00B37397"/>
    <w:rsid w:val="00B37D49"/>
    <w:rsid w:val="00B40AAC"/>
    <w:rsid w:val="00B462EE"/>
    <w:rsid w:val="00B46F3B"/>
    <w:rsid w:val="00B51540"/>
    <w:rsid w:val="00B51DA1"/>
    <w:rsid w:val="00B531AF"/>
    <w:rsid w:val="00B53416"/>
    <w:rsid w:val="00B54E69"/>
    <w:rsid w:val="00B56091"/>
    <w:rsid w:val="00B56CCF"/>
    <w:rsid w:val="00B56F5E"/>
    <w:rsid w:val="00B6002C"/>
    <w:rsid w:val="00B64B74"/>
    <w:rsid w:val="00B64E23"/>
    <w:rsid w:val="00B65C22"/>
    <w:rsid w:val="00B7048E"/>
    <w:rsid w:val="00B70877"/>
    <w:rsid w:val="00B70B38"/>
    <w:rsid w:val="00B7242E"/>
    <w:rsid w:val="00B72497"/>
    <w:rsid w:val="00B73E1C"/>
    <w:rsid w:val="00B74C5C"/>
    <w:rsid w:val="00B7595B"/>
    <w:rsid w:val="00B762CC"/>
    <w:rsid w:val="00B76527"/>
    <w:rsid w:val="00B80AA0"/>
    <w:rsid w:val="00B81358"/>
    <w:rsid w:val="00B81ABB"/>
    <w:rsid w:val="00B82AA2"/>
    <w:rsid w:val="00B856CE"/>
    <w:rsid w:val="00B86D5C"/>
    <w:rsid w:val="00B87F4A"/>
    <w:rsid w:val="00B90396"/>
    <w:rsid w:val="00B90594"/>
    <w:rsid w:val="00B90788"/>
    <w:rsid w:val="00B91B5D"/>
    <w:rsid w:val="00B926C6"/>
    <w:rsid w:val="00B955DE"/>
    <w:rsid w:val="00B9623B"/>
    <w:rsid w:val="00BA0DAD"/>
    <w:rsid w:val="00BA15D0"/>
    <w:rsid w:val="00BA2194"/>
    <w:rsid w:val="00BA257F"/>
    <w:rsid w:val="00BA3DED"/>
    <w:rsid w:val="00BA4172"/>
    <w:rsid w:val="00BA6938"/>
    <w:rsid w:val="00BA78FA"/>
    <w:rsid w:val="00BB00D8"/>
    <w:rsid w:val="00BB4C0D"/>
    <w:rsid w:val="00BB61A0"/>
    <w:rsid w:val="00BB685E"/>
    <w:rsid w:val="00BB714E"/>
    <w:rsid w:val="00BC0A68"/>
    <w:rsid w:val="00BC0CAF"/>
    <w:rsid w:val="00BC0F57"/>
    <w:rsid w:val="00BC1FE6"/>
    <w:rsid w:val="00BC204A"/>
    <w:rsid w:val="00BC2D8A"/>
    <w:rsid w:val="00BC37EF"/>
    <w:rsid w:val="00BC3F0D"/>
    <w:rsid w:val="00BC4C50"/>
    <w:rsid w:val="00BC5480"/>
    <w:rsid w:val="00BD05EF"/>
    <w:rsid w:val="00BD31DB"/>
    <w:rsid w:val="00BD7674"/>
    <w:rsid w:val="00BE0AE0"/>
    <w:rsid w:val="00BE117F"/>
    <w:rsid w:val="00BE22BB"/>
    <w:rsid w:val="00BE676B"/>
    <w:rsid w:val="00BE7065"/>
    <w:rsid w:val="00BF0A59"/>
    <w:rsid w:val="00BF2065"/>
    <w:rsid w:val="00BF20BE"/>
    <w:rsid w:val="00BF4014"/>
    <w:rsid w:val="00BF47D9"/>
    <w:rsid w:val="00BF4C70"/>
    <w:rsid w:val="00BF4FCD"/>
    <w:rsid w:val="00BF5EF9"/>
    <w:rsid w:val="00BF640B"/>
    <w:rsid w:val="00C00B3C"/>
    <w:rsid w:val="00C01814"/>
    <w:rsid w:val="00C01951"/>
    <w:rsid w:val="00C02C1E"/>
    <w:rsid w:val="00C039C3"/>
    <w:rsid w:val="00C03E44"/>
    <w:rsid w:val="00C05F99"/>
    <w:rsid w:val="00C064B0"/>
    <w:rsid w:val="00C06BB9"/>
    <w:rsid w:val="00C07325"/>
    <w:rsid w:val="00C100F8"/>
    <w:rsid w:val="00C10715"/>
    <w:rsid w:val="00C111CF"/>
    <w:rsid w:val="00C126FB"/>
    <w:rsid w:val="00C12C5C"/>
    <w:rsid w:val="00C146BD"/>
    <w:rsid w:val="00C15000"/>
    <w:rsid w:val="00C1518D"/>
    <w:rsid w:val="00C216C2"/>
    <w:rsid w:val="00C2245B"/>
    <w:rsid w:val="00C25C8D"/>
    <w:rsid w:val="00C32B11"/>
    <w:rsid w:val="00C33F35"/>
    <w:rsid w:val="00C348E2"/>
    <w:rsid w:val="00C359D4"/>
    <w:rsid w:val="00C4084B"/>
    <w:rsid w:val="00C47153"/>
    <w:rsid w:val="00C47A73"/>
    <w:rsid w:val="00C51490"/>
    <w:rsid w:val="00C52563"/>
    <w:rsid w:val="00C5385F"/>
    <w:rsid w:val="00C54096"/>
    <w:rsid w:val="00C5465C"/>
    <w:rsid w:val="00C615A3"/>
    <w:rsid w:val="00C621E8"/>
    <w:rsid w:val="00C63026"/>
    <w:rsid w:val="00C64F94"/>
    <w:rsid w:val="00C667B6"/>
    <w:rsid w:val="00C67693"/>
    <w:rsid w:val="00C70B02"/>
    <w:rsid w:val="00C70FDB"/>
    <w:rsid w:val="00C729C0"/>
    <w:rsid w:val="00C7335D"/>
    <w:rsid w:val="00C747A2"/>
    <w:rsid w:val="00C75249"/>
    <w:rsid w:val="00C758C1"/>
    <w:rsid w:val="00C75DB2"/>
    <w:rsid w:val="00C76144"/>
    <w:rsid w:val="00C765D3"/>
    <w:rsid w:val="00C76E9E"/>
    <w:rsid w:val="00C866E5"/>
    <w:rsid w:val="00C86EF6"/>
    <w:rsid w:val="00C87102"/>
    <w:rsid w:val="00C902F1"/>
    <w:rsid w:val="00C9064B"/>
    <w:rsid w:val="00C91302"/>
    <w:rsid w:val="00C917D0"/>
    <w:rsid w:val="00C9198D"/>
    <w:rsid w:val="00C92829"/>
    <w:rsid w:val="00C93D0B"/>
    <w:rsid w:val="00C95C38"/>
    <w:rsid w:val="00C974A8"/>
    <w:rsid w:val="00CA00BF"/>
    <w:rsid w:val="00CA07AA"/>
    <w:rsid w:val="00CA0A8B"/>
    <w:rsid w:val="00CA0CA5"/>
    <w:rsid w:val="00CA31F4"/>
    <w:rsid w:val="00CA3489"/>
    <w:rsid w:val="00CA3588"/>
    <w:rsid w:val="00CA3BDA"/>
    <w:rsid w:val="00CA4021"/>
    <w:rsid w:val="00CA44AC"/>
    <w:rsid w:val="00CA4BFB"/>
    <w:rsid w:val="00CA5C9E"/>
    <w:rsid w:val="00CA6986"/>
    <w:rsid w:val="00CA76F0"/>
    <w:rsid w:val="00CB2798"/>
    <w:rsid w:val="00CB2CC9"/>
    <w:rsid w:val="00CB410B"/>
    <w:rsid w:val="00CB4A4D"/>
    <w:rsid w:val="00CB4DDF"/>
    <w:rsid w:val="00CB57C1"/>
    <w:rsid w:val="00CB685D"/>
    <w:rsid w:val="00CC0B99"/>
    <w:rsid w:val="00CC1DCA"/>
    <w:rsid w:val="00CC3F13"/>
    <w:rsid w:val="00CC4A97"/>
    <w:rsid w:val="00CC58B8"/>
    <w:rsid w:val="00CC5A84"/>
    <w:rsid w:val="00CD21CE"/>
    <w:rsid w:val="00CD2B22"/>
    <w:rsid w:val="00CD2F6F"/>
    <w:rsid w:val="00CD376E"/>
    <w:rsid w:val="00CD5684"/>
    <w:rsid w:val="00CD7FC5"/>
    <w:rsid w:val="00CE2D57"/>
    <w:rsid w:val="00CE3966"/>
    <w:rsid w:val="00CE3EB0"/>
    <w:rsid w:val="00CE480A"/>
    <w:rsid w:val="00CE5F01"/>
    <w:rsid w:val="00CE719D"/>
    <w:rsid w:val="00CE72C5"/>
    <w:rsid w:val="00CF2B3D"/>
    <w:rsid w:val="00CF2CED"/>
    <w:rsid w:val="00CF3812"/>
    <w:rsid w:val="00CF3B5F"/>
    <w:rsid w:val="00CF4E1D"/>
    <w:rsid w:val="00CF6B1C"/>
    <w:rsid w:val="00D00528"/>
    <w:rsid w:val="00D00A44"/>
    <w:rsid w:val="00D02156"/>
    <w:rsid w:val="00D0274A"/>
    <w:rsid w:val="00D02DFA"/>
    <w:rsid w:val="00D0311D"/>
    <w:rsid w:val="00D03138"/>
    <w:rsid w:val="00D044E3"/>
    <w:rsid w:val="00D06206"/>
    <w:rsid w:val="00D067C7"/>
    <w:rsid w:val="00D06DC8"/>
    <w:rsid w:val="00D077E3"/>
    <w:rsid w:val="00D11711"/>
    <w:rsid w:val="00D16039"/>
    <w:rsid w:val="00D16A2E"/>
    <w:rsid w:val="00D16C0C"/>
    <w:rsid w:val="00D1793D"/>
    <w:rsid w:val="00D201A1"/>
    <w:rsid w:val="00D205E3"/>
    <w:rsid w:val="00D21F4F"/>
    <w:rsid w:val="00D2282F"/>
    <w:rsid w:val="00D22992"/>
    <w:rsid w:val="00D23573"/>
    <w:rsid w:val="00D2526D"/>
    <w:rsid w:val="00D2545D"/>
    <w:rsid w:val="00D25EED"/>
    <w:rsid w:val="00D26BF4"/>
    <w:rsid w:val="00D270B5"/>
    <w:rsid w:val="00D273A4"/>
    <w:rsid w:val="00D27CCD"/>
    <w:rsid w:val="00D30DC7"/>
    <w:rsid w:val="00D31650"/>
    <w:rsid w:val="00D3231B"/>
    <w:rsid w:val="00D3285B"/>
    <w:rsid w:val="00D32FAD"/>
    <w:rsid w:val="00D33141"/>
    <w:rsid w:val="00D33C75"/>
    <w:rsid w:val="00D35045"/>
    <w:rsid w:val="00D35C4C"/>
    <w:rsid w:val="00D40556"/>
    <w:rsid w:val="00D425C7"/>
    <w:rsid w:val="00D42F3E"/>
    <w:rsid w:val="00D43283"/>
    <w:rsid w:val="00D44052"/>
    <w:rsid w:val="00D44374"/>
    <w:rsid w:val="00D45687"/>
    <w:rsid w:val="00D47E67"/>
    <w:rsid w:val="00D50C2D"/>
    <w:rsid w:val="00D5106F"/>
    <w:rsid w:val="00D5118D"/>
    <w:rsid w:val="00D514FA"/>
    <w:rsid w:val="00D5533E"/>
    <w:rsid w:val="00D559F7"/>
    <w:rsid w:val="00D569A1"/>
    <w:rsid w:val="00D576FD"/>
    <w:rsid w:val="00D60A34"/>
    <w:rsid w:val="00D63E22"/>
    <w:rsid w:val="00D63E73"/>
    <w:rsid w:val="00D64AD0"/>
    <w:rsid w:val="00D64C98"/>
    <w:rsid w:val="00D66EB4"/>
    <w:rsid w:val="00D679A9"/>
    <w:rsid w:val="00D67A20"/>
    <w:rsid w:val="00D70C6D"/>
    <w:rsid w:val="00D70F71"/>
    <w:rsid w:val="00D7171E"/>
    <w:rsid w:val="00D7193B"/>
    <w:rsid w:val="00D72151"/>
    <w:rsid w:val="00D72157"/>
    <w:rsid w:val="00D73DAD"/>
    <w:rsid w:val="00D74DC3"/>
    <w:rsid w:val="00D74F61"/>
    <w:rsid w:val="00D81555"/>
    <w:rsid w:val="00D82188"/>
    <w:rsid w:val="00D85DE0"/>
    <w:rsid w:val="00D87D94"/>
    <w:rsid w:val="00D90CFE"/>
    <w:rsid w:val="00D91534"/>
    <w:rsid w:val="00D91811"/>
    <w:rsid w:val="00D92899"/>
    <w:rsid w:val="00D92AEA"/>
    <w:rsid w:val="00D93958"/>
    <w:rsid w:val="00D95470"/>
    <w:rsid w:val="00D954AA"/>
    <w:rsid w:val="00D97106"/>
    <w:rsid w:val="00DA0C7D"/>
    <w:rsid w:val="00DA1166"/>
    <w:rsid w:val="00DA26AE"/>
    <w:rsid w:val="00DA29F8"/>
    <w:rsid w:val="00DA3F4F"/>
    <w:rsid w:val="00DA3F5C"/>
    <w:rsid w:val="00DA6A83"/>
    <w:rsid w:val="00DA6E0D"/>
    <w:rsid w:val="00DA71E8"/>
    <w:rsid w:val="00DA7C50"/>
    <w:rsid w:val="00DB23F9"/>
    <w:rsid w:val="00DB334B"/>
    <w:rsid w:val="00DB3CB0"/>
    <w:rsid w:val="00DB771C"/>
    <w:rsid w:val="00DB77DD"/>
    <w:rsid w:val="00DC05F5"/>
    <w:rsid w:val="00DC5C3F"/>
    <w:rsid w:val="00DC5F39"/>
    <w:rsid w:val="00DC66BF"/>
    <w:rsid w:val="00DC6E79"/>
    <w:rsid w:val="00DC7502"/>
    <w:rsid w:val="00DC7FE5"/>
    <w:rsid w:val="00DD08C9"/>
    <w:rsid w:val="00DD0F2C"/>
    <w:rsid w:val="00DD1E89"/>
    <w:rsid w:val="00DD21B6"/>
    <w:rsid w:val="00DD2800"/>
    <w:rsid w:val="00DD2FB1"/>
    <w:rsid w:val="00DD5468"/>
    <w:rsid w:val="00DD5A32"/>
    <w:rsid w:val="00DD6C7E"/>
    <w:rsid w:val="00DD7297"/>
    <w:rsid w:val="00DE036F"/>
    <w:rsid w:val="00DE067E"/>
    <w:rsid w:val="00DE2617"/>
    <w:rsid w:val="00DE2805"/>
    <w:rsid w:val="00DE392A"/>
    <w:rsid w:val="00DE5D9B"/>
    <w:rsid w:val="00DE65D5"/>
    <w:rsid w:val="00DE6D1C"/>
    <w:rsid w:val="00DF2569"/>
    <w:rsid w:val="00DF3746"/>
    <w:rsid w:val="00DF4D08"/>
    <w:rsid w:val="00DF6B67"/>
    <w:rsid w:val="00E008B2"/>
    <w:rsid w:val="00E009FB"/>
    <w:rsid w:val="00E02133"/>
    <w:rsid w:val="00E02ED9"/>
    <w:rsid w:val="00E030A9"/>
    <w:rsid w:val="00E041A4"/>
    <w:rsid w:val="00E04834"/>
    <w:rsid w:val="00E04ED6"/>
    <w:rsid w:val="00E103E8"/>
    <w:rsid w:val="00E12255"/>
    <w:rsid w:val="00E140E2"/>
    <w:rsid w:val="00E15F3D"/>
    <w:rsid w:val="00E16B2B"/>
    <w:rsid w:val="00E20E0A"/>
    <w:rsid w:val="00E2113A"/>
    <w:rsid w:val="00E21592"/>
    <w:rsid w:val="00E22062"/>
    <w:rsid w:val="00E2372C"/>
    <w:rsid w:val="00E23A1B"/>
    <w:rsid w:val="00E25244"/>
    <w:rsid w:val="00E269DA"/>
    <w:rsid w:val="00E2705C"/>
    <w:rsid w:val="00E3049F"/>
    <w:rsid w:val="00E30619"/>
    <w:rsid w:val="00E3120E"/>
    <w:rsid w:val="00E33E97"/>
    <w:rsid w:val="00E417E7"/>
    <w:rsid w:val="00E41965"/>
    <w:rsid w:val="00E41ECA"/>
    <w:rsid w:val="00E4207B"/>
    <w:rsid w:val="00E42764"/>
    <w:rsid w:val="00E42C9D"/>
    <w:rsid w:val="00E45202"/>
    <w:rsid w:val="00E4567E"/>
    <w:rsid w:val="00E46CB5"/>
    <w:rsid w:val="00E470BD"/>
    <w:rsid w:val="00E4793C"/>
    <w:rsid w:val="00E47E92"/>
    <w:rsid w:val="00E505E1"/>
    <w:rsid w:val="00E51A2D"/>
    <w:rsid w:val="00E51BF8"/>
    <w:rsid w:val="00E52003"/>
    <w:rsid w:val="00E53FE3"/>
    <w:rsid w:val="00E54765"/>
    <w:rsid w:val="00E54AA1"/>
    <w:rsid w:val="00E55D2C"/>
    <w:rsid w:val="00E57464"/>
    <w:rsid w:val="00E5772A"/>
    <w:rsid w:val="00E61B55"/>
    <w:rsid w:val="00E62EB1"/>
    <w:rsid w:val="00E6340D"/>
    <w:rsid w:val="00E636F4"/>
    <w:rsid w:val="00E64294"/>
    <w:rsid w:val="00E64695"/>
    <w:rsid w:val="00E65336"/>
    <w:rsid w:val="00E653CA"/>
    <w:rsid w:val="00E6612F"/>
    <w:rsid w:val="00E6783A"/>
    <w:rsid w:val="00E67D3E"/>
    <w:rsid w:val="00E721B3"/>
    <w:rsid w:val="00E72A39"/>
    <w:rsid w:val="00E72A82"/>
    <w:rsid w:val="00E73377"/>
    <w:rsid w:val="00E73E27"/>
    <w:rsid w:val="00E761B5"/>
    <w:rsid w:val="00E77016"/>
    <w:rsid w:val="00E8182A"/>
    <w:rsid w:val="00E828BA"/>
    <w:rsid w:val="00E83EE5"/>
    <w:rsid w:val="00E83F0C"/>
    <w:rsid w:val="00E84496"/>
    <w:rsid w:val="00E84900"/>
    <w:rsid w:val="00E84E8B"/>
    <w:rsid w:val="00E851C2"/>
    <w:rsid w:val="00E856DB"/>
    <w:rsid w:val="00E86670"/>
    <w:rsid w:val="00E87775"/>
    <w:rsid w:val="00E87FC2"/>
    <w:rsid w:val="00E919B1"/>
    <w:rsid w:val="00E91CA1"/>
    <w:rsid w:val="00E925E9"/>
    <w:rsid w:val="00E93D3D"/>
    <w:rsid w:val="00E9423B"/>
    <w:rsid w:val="00E946A4"/>
    <w:rsid w:val="00E96102"/>
    <w:rsid w:val="00E97F13"/>
    <w:rsid w:val="00EA00E2"/>
    <w:rsid w:val="00EA081C"/>
    <w:rsid w:val="00EA0FCB"/>
    <w:rsid w:val="00EA16C1"/>
    <w:rsid w:val="00EA255B"/>
    <w:rsid w:val="00EA2AAC"/>
    <w:rsid w:val="00EA308D"/>
    <w:rsid w:val="00EA42DF"/>
    <w:rsid w:val="00EA470B"/>
    <w:rsid w:val="00EA5860"/>
    <w:rsid w:val="00EB0486"/>
    <w:rsid w:val="00EB09AF"/>
    <w:rsid w:val="00EB22B2"/>
    <w:rsid w:val="00EB2AB9"/>
    <w:rsid w:val="00EB3E43"/>
    <w:rsid w:val="00EB56F0"/>
    <w:rsid w:val="00EB5764"/>
    <w:rsid w:val="00EB57FC"/>
    <w:rsid w:val="00EB629D"/>
    <w:rsid w:val="00EB7CD3"/>
    <w:rsid w:val="00EC0548"/>
    <w:rsid w:val="00EC598A"/>
    <w:rsid w:val="00EC5D10"/>
    <w:rsid w:val="00EC71DF"/>
    <w:rsid w:val="00EC728E"/>
    <w:rsid w:val="00ED072E"/>
    <w:rsid w:val="00ED0D4E"/>
    <w:rsid w:val="00ED219A"/>
    <w:rsid w:val="00ED25BD"/>
    <w:rsid w:val="00ED2D99"/>
    <w:rsid w:val="00ED451A"/>
    <w:rsid w:val="00ED4659"/>
    <w:rsid w:val="00ED4E12"/>
    <w:rsid w:val="00ED5347"/>
    <w:rsid w:val="00ED6BC2"/>
    <w:rsid w:val="00EE017A"/>
    <w:rsid w:val="00EE1291"/>
    <w:rsid w:val="00EE14F4"/>
    <w:rsid w:val="00EE2149"/>
    <w:rsid w:val="00EE21E6"/>
    <w:rsid w:val="00EE3AE6"/>
    <w:rsid w:val="00EE3B2C"/>
    <w:rsid w:val="00EE6EFB"/>
    <w:rsid w:val="00EF0A89"/>
    <w:rsid w:val="00EF12D8"/>
    <w:rsid w:val="00EF17EF"/>
    <w:rsid w:val="00EF3CFE"/>
    <w:rsid w:val="00EF449C"/>
    <w:rsid w:val="00EF54DF"/>
    <w:rsid w:val="00EF702F"/>
    <w:rsid w:val="00EF7209"/>
    <w:rsid w:val="00EF7A81"/>
    <w:rsid w:val="00F00DCD"/>
    <w:rsid w:val="00F01706"/>
    <w:rsid w:val="00F01CA4"/>
    <w:rsid w:val="00F0210F"/>
    <w:rsid w:val="00F03928"/>
    <w:rsid w:val="00F04579"/>
    <w:rsid w:val="00F0465F"/>
    <w:rsid w:val="00F0479A"/>
    <w:rsid w:val="00F04B53"/>
    <w:rsid w:val="00F053DF"/>
    <w:rsid w:val="00F06AA4"/>
    <w:rsid w:val="00F105AC"/>
    <w:rsid w:val="00F111A2"/>
    <w:rsid w:val="00F1227F"/>
    <w:rsid w:val="00F12428"/>
    <w:rsid w:val="00F12E22"/>
    <w:rsid w:val="00F1391F"/>
    <w:rsid w:val="00F15DAB"/>
    <w:rsid w:val="00F17349"/>
    <w:rsid w:val="00F17E4B"/>
    <w:rsid w:val="00F2057C"/>
    <w:rsid w:val="00F208C3"/>
    <w:rsid w:val="00F209B9"/>
    <w:rsid w:val="00F2104B"/>
    <w:rsid w:val="00F225FE"/>
    <w:rsid w:val="00F2277C"/>
    <w:rsid w:val="00F235A4"/>
    <w:rsid w:val="00F24C1A"/>
    <w:rsid w:val="00F24C5C"/>
    <w:rsid w:val="00F24F18"/>
    <w:rsid w:val="00F2554E"/>
    <w:rsid w:val="00F27C09"/>
    <w:rsid w:val="00F304F6"/>
    <w:rsid w:val="00F30E54"/>
    <w:rsid w:val="00F31B40"/>
    <w:rsid w:val="00F3245F"/>
    <w:rsid w:val="00F33748"/>
    <w:rsid w:val="00F33E58"/>
    <w:rsid w:val="00F34718"/>
    <w:rsid w:val="00F3522A"/>
    <w:rsid w:val="00F40129"/>
    <w:rsid w:val="00F417CF"/>
    <w:rsid w:val="00F41920"/>
    <w:rsid w:val="00F41FE7"/>
    <w:rsid w:val="00F42713"/>
    <w:rsid w:val="00F42CAC"/>
    <w:rsid w:val="00F4361A"/>
    <w:rsid w:val="00F438EE"/>
    <w:rsid w:val="00F457CD"/>
    <w:rsid w:val="00F462B6"/>
    <w:rsid w:val="00F504E5"/>
    <w:rsid w:val="00F50D16"/>
    <w:rsid w:val="00F523DC"/>
    <w:rsid w:val="00F52E3F"/>
    <w:rsid w:val="00F532ED"/>
    <w:rsid w:val="00F53B77"/>
    <w:rsid w:val="00F53EFB"/>
    <w:rsid w:val="00F54551"/>
    <w:rsid w:val="00F547B1"/>
    <w:rsid w:val="00F559AA"/>
    <w:rsid w:val="00F6332D"/>
    <w:rsid w:val="00F63EB3"/>
    <w:rsid w:val="00F6485B"/>
    <w:rsid w:val="00F64DC8"/>
    <w:rsid w:val="00F65EB4"/>
    <w:rsid w:val="00F66D0B"/>
    <w:rsid w:val="00F6722F"/>
    <w:rsid w:val="00F67FC9"/>
    <w:rsid w:val="00F73CF9"/>
    <w:rsid w:val="00F752D1"/>
    <w:rsid w:val="00F76657"/>
    <w:rsid w:val="00F76818"/>
    <w:rsid w:val="00F76CDE"/>
    <w:rsid w:val="00F80E4C"/>
    <w:rsid w:val="00F81561"/>
    <w:rsid w:val="00F817A6"/>
    <w:rsid w:val="00F8717B"/>
    <w:rsid w:val="00F87A46"/>
    <w:rsid w:val="00F905FF"/>
    <w:rsid w:val="00F9318D"/>
    <w:rsid w:val="00F9336E"/>
    <w:rsid w:val="00F93525"/>
    <w:rsid w:val="00F94420"/>
    <w:rsid w:val="00F949B4"/>
    <w:rsid w:val="00F956B6"/>
    <w:rsid w:val="00F958A4"/>
    <w:rsid w:val="00FA0922"/>
    <w:rsid w:val="00FA2CE4"/>
    <w:rsid w:val="00FA3951"/>
    <w:rsid w:val="00FA45A9"/>
    <w:rsid w:val="00FA4A0B"/>
    <w:rsid w:val="00FA4FC3"/>
    <w:rsid w:val="00FA5549"/>
    <w:rsid w:val="00FA5CE7"/>
    <w:rsid w:val="00FA7821"/>
    <w:rsid w:val="00FB023A"/>
    <w:rsid w:val="00FB0C80"/>
    <w:rsid w:val="00FB110B"/>
    <w:rsid w:val="00FB118C"/>
    <w:rsid w:val="00FB232E"/>
    <w:rsid w:val="00FB23AC"/>
    <w:rsid w:val="00FB2A09"/>
    <w:rsid w:val="00FB2CC6"/>
    <w:rsid w:val="00FB3012"/>
    <w:rsid w:val="00FB4787"/>
    <w:rsid w:val="00FB4E05"/>
    <w:rsid w:val="00FB5668"/>
    <w:rsid w:val="00FB6DBC"/>
    <w:rsid w:val="00FB7413"/>
    <w:rsid w:val="00FC2F79"/>
    <w:rsid w:val="00FC33A8"/>
    <w:rsid w:val="00FC3567"/>
    <w:rsid w:val="00FC578F"/>
    <w:rsid w:val="00FC6043"/>
    <w:rsid w:val="00FC6DBB"/>
    <w:rsid w:val="00FC701A"/>
    <w:rsid w:val="00FC776C"/>
    <w:rsid w:val="00FD27E5"/>
    <w:rsid w:val="00FD3231"/>
    <w:rsid w:val="00FD32C2"/>
    <w:rsid w:val="00FD3642"/>
    <w:rsid w:val="00FD6027"/>
    <w:rsid w:val="00FD68AC"/>
    <w:rsid w:val="00FD6A3C"/>
    <w:rsid w:val="00FD6D8A"/>
    <w:rsid w:val="00FD6FC5"/>
    <w:rsid w:val="00FD7743"/>
    <w:rsid w:val="00FE028D"/>
    <w:rsid w:val="00FE0EBD"/>
    <w:rsid w:val="00FE12A6"/>
    <w:rsid w:val="00FE2B94"/>
    <w:rsid w:val="00FE2CC5"/>
    <w:rsid w:val="00FE5DBA"/>
    <w:rsid w:val="00FE742B"/>
    <w:rsid w:val="00FE7CE1"/>
    <w:rsid w:val="00FF03E5"/>
    <w:rsid w:val="00FF094C"/>
    <w:rsid w:val="00FF13FB"/>
    <w:rsid w:val="00FF16D3"/>
    <w:rsid w:val="00FF1AAB"/>
    <w:rsid w:val="00FF27FF"/>
    <w:rsid w:val="00FF2BB1"/>
    <w:rsid w:val="00FF2C5F"/>
    <w:rsid w:val="00FF3041"/>
    <w:rsid w:val="00FF3A10"/>
    <w:rsid w:val="00FF49A3"/>
    <w:rsid w:val="00FF4AA8"/>
    <w:rsid w:val="00FF5819"/>
    <w:rsid w:val="00FF6FE4"/>
    <w:rsid w:val="00FF77B6"/>
    <w:rsid w:val="00FF7F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99B3"/>
  <w15:docId w15:val="{E411F65B-2005-4DF9-8628-4F0EF6C8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20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1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60827"/>
    <w:pPr>
      <w:keepNext/>
      <w:tabs>
        <w:tab w:val="left" w:pos="720"/>
      </w:tabs>
      <w:spacing w:before="240" w:after="60"/>
      <w:ind w:left="720" w:hanging="720"/>
      <w:outlineLvl w:val="2"/>
    </w:pPr>
    <w:rPr>
      <w:b/>
      <w:i/>
    </w:rPr>
  </w:style>
  <w:style w:type="paragraph" w:styleId="Heading4">
    <w:name w:val="heading 4"/>
    <w:basedOn w:val="Normal"/>
    <w:next w:val="Normal"/>
    <w:link w:val="Heading4Char"/>
    <w:uiPriority w:val="9"/>
    <w:unhideWhenUsed/>
    <w:qFormat/>
    <w:rsid w:val="00EA25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0827"/>
    <w:rPr>
      <w:rFonts w:ascii=".VnTime" w:eastAsia="Times New Roman" w:hAnsi=".VnTime" w:cs="Times New Roman"/>
      <w:b/>
      <w:i/>
      <w:sz w:val="28"/>
      <w:szCs w:val="20"/>
    </w:rPr>
  </w:style>
  <w:style w:type="paragraph" w:styleId="BodyText">
    <w:name w:val="Body Text"/>
    <w:basedOn w:val="Normal"/>
    <w:link w:val="BodyTextChar"/>
    <w:semiHidden/>
    <w:rsid w:val="00060827"/>
    <w:pPr>
      <w:jc w:val="center"/>
    </w:pPr>
    <w:rPr>
      <w:i/>
      <w:sz w:val="26"/>
    </w:rPr>
  </w:style>
  <w:style w:type="character" w:customStyle="1" w:styleId="BodyTextChar">
    <w:name w:val="Body Text Char"/>
    <w:basedOn w:val="DefaultParagraphFont"/>
    <w:link w:val="BodyText"/>
    <w:semiHidden/>
    <w:rsid w:val="00060827"/>
    <w:rPr>
      <w:rFonts w:ascii=".VnTime" w:eastAsia="Times New Roman" w:hAnsi=".VnTime" w:cs="Times New Roman"/>
      <w:i/>
      <w:sz w:val="26"/>
      <w:szCs w:val="20"/>
    </w:rPr>
  </w:style>
  <w:style w:type="paragraph" w:styleId="Header">
    <w:name w:val="header"/>
    <w:basedOn w:val="Normal"/>
    <w:link w:val="HeaderChar"/>
    <w:uiPriority w:val="99"/>
    <w:rsid w:val="0006082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60827"/>
    <w:rPr>
      <w:rFonts w:ascii=".VnTime" w:eastAsia="Times New Roman" w:hAnsi=".VnTime" w:cs="Times New Roman"/>
      <w:sz w:val="28"/>
      <w:szCs w:val="20"/>
      <w:lang w:val="x-none" w:eastAsia="x-none"/>
    </w:rPr>
  </w:style>
  <w:style w:type="paragraph" w:styleId="Footer">
    <w:name w:val="footer"/>
    <w:basedOn w:val="Normal"/>
    <w:link w:val="FooterChar"/>
    <w:uiPriority w:val="99"/>
    <w:rsid w:val="0006082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60827"/>
    <w:rPr>
      <w:rFonts w:ascii=".VnTime" w:eastAsia="Times New Roman" w:hAnsi=".VnTime" w:cs="Times New Roman"/>
      <w:sz w:val="28"/>
      <w:szCs w:val="20"/>
      <w:lang w:val="x-none" w:eastAsia="x-none"/>
    </w:rPr>
  </w:style>
  <w:style w:type="paragraph" w:styleId="NormalWeb">
    <w:name w:val="Normal (Web)"/>
    <w:basedOn w:val="Normal"/>
    <w:link w:val="NormalWebChar"/>
    <w:uiPriority w:val="99"/>
    <w:rsid w:val="00060827"/>
    <w:pPr>
      <w:spacing w:before="100" w:beforeAutospacing="1" w:after="100" w:afterAutospacing="1"/>
    </w:pPr>
  </w:style>
  <w:style w:type="paragraph" w:styleId="BalloonText">
    <w:name w:val="Balloon Text"/>
    <w:basedOn w:val="Normal"/>
    <w:link w:val="BalloonTextChar"/>
    <w:uiPriority w:val="99"/>
    <w:semiHidden/>
    <w:unhideWhenUsed/>
    <w:rsid w:val="00060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27"/>
    <w:rPr>
      <w:rFonts w:ascii="Segoe UI" w:eastAsia="Times New Roman" w:hAnsi="Segoe UI" w:cs="Segoe UI"/>
      <w:sz w:val="18"/>
      <w:szCs w:val="18"/>
    </w:rPr>
  </w:style>
  <w:style w:type="character" w:styleId="Strong">
    <w:name w:val="Strong"/>
    <w:basedOn w:val="DefaultParagraphFont"/>
    <w:uiPriority w:val="22"/>
    <w:qFormat/>
    <w:rsid w:val="00060827"/>
    <w:rPr>
      <w:b/>
      <w:bCs/>
    </w:rPr>
  </w:style>
  <w:style w:type="paragraph" w:styleId="ListParagraph">
    <w:name w:val="List Paragraph"/>
    <w:basedOn w:val="Normal"/>
    <w:uiPriority w:val="34"/>
    <w:qFormat/>
    <w:rsid w:val="00880B3B"/>
    <w:pPr>
      <w:ind w:left="720"/>
      <w:contextualSpacing/>
    </w:pPr>
  </w:style>
  <w:style w:type="character" w:customStyle="1" w:styleId="Heading4Char">
    <w:name w:val="Heading 4 Char"/>
    <w:basedOn w:val="DefaultParagraphFont"/>
    <w:link w:val="Heading4"/>
    <w:uiPriority w:val="9"/>
    <w:rsid w:val="00EA255B"/>
    <w:rPr>
      <w:rFonts w:asciiTheme="majorHAnsi" w:eastAsiaTheme="majorEastAsia" w:hAnsiTheme="majorHAnsi" w:cstheme="majorBidi"/>
      <w:i/>
      <w:iCs/>
      <w:color w:val="2F5496" w:themeColor="accent1" w:themeShade="BF"/>
      <w:sz w:val="28"/>
      <w:szCs w:val="20"/>
    </w:rPr>
  </w:style>
  <w:style w:type="paragraph" w:styleId="Revision">
    <w:name w:val="Revision"/>
    <w:hidden/>
    <w:uiPriority w:val="99"/>
    <w:semiHidden/>
    <w:rsid w:val="00D425C7"/>
    <w:pPr>
      <w:spacing w:after="0" w:line="240" w:lineRule="auto"/>
    </w:pPr>
    <w:rPr>
      <w:rFonts w:ascii=".VnTime" w:eastAsia="Times New Roman" w:hAnsi=".VnTime" w:cs="Times New Roman"/>
      <w:sz w:val="28"/>
      <w:szCs w:val="20"/>
    </w:rPr>
  </w:style>
  <w:style w:type="character" w:styleId="Emphasis">
    <w:name w:val="Emphasis"/>
    <w:basedOn w:val="DefaultParagraphFont"/>
    <w:uiPriority w:val="20"/>
    <w:qFormat/>
    <w:rsid w:val="00066F5C"/>
    <w:rPr>
      <w:i/>
      <w:iCs/>
    </w:rPr>
  </w:style>
  <w:style w:type="character" w:customStyle="1" w:styleId="NormalWebChar">
    <w:name w:val="Normal (Web) Char"/>
    <w:link w:val="NormalWeb"/>
    <w:uiPriority w:val="99"/>
    <w:locked/>
    <w:rsid w:val="00AD4D37"/>
    <w:rPr>
      <w:rFonts w:ascii="Times New Roman" w:eastAsia="Times New Roman" w:hAnsi="Times New Roman" w:cs="Times New Roman"/>
      <w:sz w:val="24"/>
      <w:szCs w:val="24"/>
    </w:rPr>
  </w:style>
  <w:style w:type="table" w:styleId="TableGrid">
    <w:name w:val="Table Grid"/>
    <w:basedOn w:val="TableNormal"/>
    <w:uiPriority w:val="39"/>
    <w:rsid w:val="00093D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3B7128"/>
  </w:style>
  <w:style w:type="character" w:customStyle="1" w:styleId="fontstyle01">
    <w:name w:val="fontstyle01"/>
    <w:basedOn w:val="DefaultParagraphFont"/>
    <w:rsid w:val="00D7215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72151"/>
    <w:rPr>
      <w:rFonts w:ascii="Times New Roman" w:hAnsi="Times New Roman" w:cs="Times New Roman" w:hint="default"/>
      <w:b/>
      <w:bCs/>
      <w:i/>
      <w:iCs/>
      <w:color w:val="000000"/>
      <w:sz w:val="28"/>
      <w:szCs w:val="28"/>
    </w:rPr>
  </w:style>
  <w:style w:type="character" w:styleId="CommentReference">
    <w:name w:val="annotation reference"/>
    <w:basedOn w:val="DefaultParagraphFont"/>
    <w:uiPriority w:val="99"/>
    <w:semiHidden/>
    <w:unhideWhenUsed/>
    <w:rsid w:val="002D1BC0"/>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16D4D"/>
    <w:rPr>
      <w:b/>
      <w:bCs/>
    </w:rPr>
  </w:style>
  <w:style w:type="character" w:customStyle="1" w:styleId="CommentSubjectChar">
    <w:name w:val="Comment Subject Char"/>
    <w:basedOn w:val="CommentTextChar"/>
    <w:link w:val="CommentSubject"/>
    <w:uiPriority w:val="99"/>
    <w:semiHidden/>
    <w:rsid w:val="00616D4D"/>
    <w:rPr>
      <w:rFonts w:ascii=".VnTime" w:eastAsia="Times New Roman" w:hAnsi=".VnTime" w:cs="Times New Roman"/>
      <w:b/>
      <w:bCs/>
      <w:sz w:val="20"/>
      <w:szCs w:val="20"/>
    </w:rPr>
  </w:style>
  <w:style w:type="character" w:styleId="Hyperlink">
    <w:name w:val="Hyperlink"/>
    <w:basedOn w:val="DefaultParagraphFont"/>
    <w:uiPriority w:val="99"/>
    <w:semiHidden/>
    <w:unhideWhenUsed/>
    <w:rsid w:val="005B7569"/>
    <w:rPr>
      <w:color w:val="0000FF"/>
      <w:u w:val="single"/>
    </w:rPr>
  </w:style>
  <w:style w:type="paragraph" w:styleId="FootnoteText">
    <w:name w:val="footnote text"/>
    <w:basedOn w:val="Normal"/>
    <w:link w:val="FootnoteTextChar"/>
    <w:uiPriority w:val="99"/>
    <w:semiHidden/>
    <w:unhideWhenUsed/>
    <w:rsid w:val="00732611"/>
    <w:rPr>
      <w:sz w:val="20"/>
      <w:szCs w:val="20"/>
    </w:rPr>
  </w:style>
  <w:style w:type="character" w:customStyle="1" w:styleId="FootnoteTextChar">
    <w:name w:val="Footnote Text Char"/>
    <w:basedOn w:val="DefaultParagraphFont"/>
    <w:link w:val="FootnoteText"/>
    <w:uiPriority w:val="99"/>
    <w:semiHidden/>
    <w:rsid w:val="007326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2611"/>
    <w:rPr>
      <w:vertAlign w:val="superscript"/>
    </w:rPr>
  </w:style>
  <w:style w:type="character" w:customStyle="1" w:styleId="Heading2Char">
    <w:name w:val="Heading 2 Char"/>
    <w:basedOn w:val="DefaultParagraphFont"/>
    <w:link w:val="Heading2"/>
    <w:uiPriority w:val="9"/>
    <w:rsid w:val="001D51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A20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628">
      <w:bodyDiv w:val="1"/>
      <w:marLeft w:val="0"/>
      <w:marRight w:val="0"/>
      <w:marTop w:val="0"/>
      <w:marBottom w:val="0"/>
      <w:divBdr>
        <w:top w:val="none" w:sz="0" w:space="0" w:color="auto"/>
        <w:left w:val="none" w:sz="0" w:space="0" w:color="auto"/>
        <w:bottom w:val="none" w:sz="0" w:space="0" w:color="auto"/>
        <w:right w:val="none" w:sz="0" w:space="0" w:color="auto"/>
      </w:divBdr>
    </w:div>
    <w:div w:id="65495977">
      <w:bodyDiv w:val="1"/>
      <w:marLeft w:val="0"/>
      <w:marRight w:val="0"/>
      <w:marTop w:val="0"/>
      <w:marBottom w:val="0"/>
      <w:divBdr>
        <w:top w:val="none" w:sz="0" w:space="0" w:color="auto"/>
        <w:left w:val="none" w:sz="0" w:space="0" w:color="auto"/>
        <w:bottom w:val="none" w:sz="0" w:space="0" w:color="auto"/>
        <w:right w:val="none" w:sz="0" w:space="0" w:color="auto"/>
      </w:divBdr>
    </w:div>
    <w:div w:id="74595800">
      <w:bodyDiv w:val="1"/>
      <w:marLeft w:val="0"/>
      <w:marRight w:val="0"/>
      <w:marTop w:val="0"/>
      <w:marBottom w:val="0"/>
      <w:divBdr>
        <w:top w:val="none" w:sz="0" w:space="0" w:color="auto"/>
        <w:left w:val="none" w:sz="0" w:space="0" w:color="auto"/>
        <w:bottom w:val="none" w:sz="0" w:space="0" w:color="auto"/>
        <w:right w:val="none" w:sz="0" w:space="0" w:color="auto"/>
      </w:divBdr>
    </w:div>
    <w:div w:id="189339420">
      <w:bodyDiv w:val="1"/>
      <w:marLeft w:val="0"/>
      <w:marRight w:val="0"/>
      <w:marTop w:val="0"/>
      <w:marBottom w:val="0"/>
      <w:divBdr>
        <w:top w:val="none" w:sz="0" w:space="0" w:color="auto"/>
        <w:left w:val="none" w:sz="0" w:space="0" w:color="auto"/>
        <w:bottom w:val="none" w:sz="0" w:space="0" w:color="auto"/>
        <w:right w:val="none" w:sz="0" w:space="0" w:color="auto"/>
      </w:divBdr>
    </w:div>
    <w:div w:id="229317404">
      <w:bodyDiv w:val="1"/>
      <w:marLeft w:val="0"/>
      <w:marRight w:val="0"/>
      <w:marTop w:val="0"/>
      <w:marBottom w:val="0"/>
      <w:divBdr>
        <w:top w:val="none" w:sz="0" w:space="0" w:color="auto"/>
        <w:left w:val="none" w:sz="0" w:space="0" w:color="auto"/>
        <w:bottom w:val="none" w:sz="0" w:space="0" w:color="auto"/>
        <w:right w:val="none" w:sz="0" w:space="0" w:color="auto"/>
      </w:divBdr>
    </w:div>
    <w:div w:id="239029021">
      <w:bodyDiv w:val="1"/>
      <w:marLeft w:val="0"/>
      <w:marRight w:val="0"/>
      <w:marTop w:val="0"/>
      <w:marBottom w:val="0"/>
      <w:divBdr>
        <w:top w:val="none" w:sz="0" w:space="0" w:color="auto"/>
        <w:left w:val="none" w:sz="0" w:space="0" w:color="auto"/>
        <w:bottom w:val="none" w:sz="0" w:space="0" w:color="auto"/>
        <w:right w:val="none" w:sz="0" w:space="0" w:color="auto"/>
      </w:divBdr>
    </w:div>
    <w:div w:id="239338291">
      <w:bodyDiv w:val="1"/>
      <w:marLeft w:val="0"/>
      <w:marRight w:val="0"/>
      <w:marTop w:val="0"/>
      <w:marBottom w:val="0"/>
      <w:divBdr>
        <w:top w:val="none" w:sz="0" w:space="0" w:color="auto"/>
        <w:left w:val="none" w:sz="0" w:space="0" w:color="auto"/>
        <w:bottom w:val="none" w:sz="0" w:space="0" w:color="auto"/>
        <w:right w:val="none" w:sz="0" w:space="0" w:color="auto"/>
      </w:divBdr>
    </w:div>
    <w:div w:id="255216764">
      <w:bodyDiv w:val="1"/>
      <w:marLeft w:val="0"/>
      <w:marRight w:val="0"/>
      <w:marTop w:val="0"/>
      <w:marBottom w:val="0"/>
      <w:divBdr>
        <w:top w:val="none" w:sz="0" w:space="0" w:color="auto"/>
        <w:left w:val="none" w:sz="0" w:space="0" w:color="auto"/>
        <w:bottom w:val="none" w:sz="0" w:space="0" w:color="auto"/>
        <w:right w:val="none" w:sz="0" w:space="0" w:color="auto"/>
      </w:divBdr>
    </w:div>
    <w:div w:id="281422711">
      <w:bodyDiv w:val="1"/>
      <w:marLeft w:val="0"/>
      <w:marRight w:val="0"/>
      <w:marTop w:val="0"/>
      <w:marBottom w:val="0"/>
      <w:divBdr>
        <w:top w:val="none" w:sz="0" w:space="0" w:color="auto"/>
        <w:left w:val="none" w:sz="0" w:space="0" w:color="auto"/>
        <w:bottom w:val="none" w:sz="0" w:space="0" w:color="auto"/>
        <w:right w:val="none" w:sz="0" w:space="0" w:color="auto"/>
      </w:divBdr>
    </w:div>
    <w:div w:id="338777756">
      <w:bodyDiv w:val="1"/>
      <w:marLeft w:val="0"/>
      <w:marRight w:val="0"/>
      <w:marTop w:val="0"/>
      <w:marBottom w:val="0"/>
      <w:divBdr>
        <w:top w:val="none" w:sz="0" w:space="0" w:color="auto"/>
        <w:left w:val="none" w:sz="0" w:space="0" w:color="auto"/>
        <w:bottom w:val="none" w:sz="0" w:space="0" w:color="auto"/>
        <w:right w:val="none" w:sz="0" w:space="0" w:color="auto"/>
      </w:divBdr>
    </w:div>
    <w:div w:id="372388333">
      <w:bodyDiv w:val="1"/>
      <w:marLeft w:val="0"/>
      <w:marRight w:val="0"/>
      <w:marTop w:val="0"/>
      <w:marBottom w:val="0"/>
      <w:divBdr>
        <w:top w:val="none" w:sz="0" w:space="0" w:color="auto"/>
        <w:left w:val="none" w:sz="0" w:space="0" w:color="auto"/>
        <w:bottom w:val="none" w:sz="0" w:space="0" w:color="auto"/>
        <w:right w:val="none" w:sz="0" w:space="0" w:color="auto"/>
      </w:divBdr>
    </w:div>
    <w:div w:id="407463790">
      <w:bodyDiv w:val="1"/>
      <w:marLeft w:val="0"/>
      <w:marRight w:val="0"/>
      <w:marTop w:val="0"/>
      <w:marBottom w:val="0"/>
      <w:divBdr>
        <w:top w:val="none" w:sz="0" w:space="0" w:color="auto"/>
        <w:left w:val="none" w:sz="0" w:space="0" w:color="auto"/>
        <w:bottom w:val="none" w:sz="0" w:space="0" w:color="auto"/>
        <w:right w:val="none" w:sz="0" w:space="0" w:color="auto"/>
      </w:divBdr>
    </w:div>
    <w:div w:id="458690841">
      <w:bodyDiv w:val="1"/>
      <w:marLeft w:val="0"/>
      <w:marRight w:val="0"/>
      <w:marTop w:val="0"/>
      <w:marBottom w:val="0"/>
      <w:divBdr>
        <w:top w:val="none" w:sz="0" w:space="0" w:color="auto"/>
        <w:left w:val="none" w:sz="0" w:space="0" w:color="auto"/>
        <w:bottom w:val="none" w:sz="0" w:space="0" w:color="auto"/>
        <w:right w:val="none" w:sz="0" w:space="0" w:color="auto"/>
      </w:divBdr>
    </w:div>
    <w:div w:id="537744871">
      <w:bodyDiv w:val="1"/>
      <w:marLeft w:val="0"/>
      <w:marRight w:val="0"/>
      <w:marTop w:val="0"/>
      <w:marBottom w:val="0"/>
      <w:divBdr>
        <w:top w:val="none" w:sz="0" w:space="0" w:color="auto"/>
        <w:left w:val="none" w:sz="0" w:space="0" w:color="auto"/>
        <w:bottom w:val="none" w:sz="0" w:space="0" w:color="auto"/>
        <w:right w:val="none" w:sz="0" w:space="0" w:color="auto"/>
      </w:divBdr>
    </w:div>
    <w:div w:id="546917003">
      <w:bodyDiv w:val="1"/>
      <w:marLeft w:val="0"/>
      <w:marRight w:val="0"/>
      <w:marTop w:val="0"/>
      <w:marBottom w:val="0"/>
      <w:divBdr>
        <w:top w:val="none" w:sz="0" w:space="0" w:color="auto"/>
        <w:left w:val="none" w:sz="0" w:space="0" w:color="auto"/>
        <w:bottom w:val="none" w:sz="0" w:space="0" w:color="auto"/>
        <w:right w:val="none" w:sz="0" w:space="0" w:color="auto"/>
      </w:divBdr>
    </w:div>
    <w:div w:id="649139009">
      <w:bodyDiv w:val="1"/>
      <w:marLeft w:val="0"/>
      <w:marRight w:val="0"/>
      <w:marTop w:val="0"/>
      <w:marBottom w:val="0"/>
      <w:divBdr>
        <w:top w:val="none" w:sz="0" w:space="0" w:color="auto"/>
        <w:left w:val="none" w:sz="0" w:space="0" w:color="auto"/>
        <w:bottom w:val="none" w:sz="0" w:space="0" w:color="auto"/>
        <w:right w:val="none" w:sz="0" w:space="0" w:color="auto"/>
      </w:divBdr>
    </w:div>
    <w:div w:id="679357664">
      <w:bodyDiv w:val="1"/>
      <w:marLeft w:val="0"/>
      <w:marRight w:val="0"/>
      <w:marTop w:val="0"/>
      <w:marBottom w:val="0"/>
      <w:divBdr>
        <w:top w:val="none" w:sz="0" w:space="0" w:color="auto"/>
        <w:left w:val="none" w:sz="0" w:space="0" w:color="auto"/>
        <w:bottom w:val="none" w:sz="0" w:space="0" w:color="auto"/>
        <w:right w:val="none" w:sz="0" w:space="0" w:color="auto"/>
      </w:divBdr>
    </w:div>
    <w:div w:id="682635195">
      <w:bodyDiv w:val="1"/>
      <w:marLeft w:val="0"/>
      <w:marRight w:val="0"/>
      <w:marTop w:val="0"/>
      <w:marBottom w:val="0"/>
      <w:divBdr>
        <w:top w:val="none" w:sz="0" w:space="0" w:color="auto"/>
        <w:left w:val="none" w:sz="0" w:space="0" w:color="auto"/>
        <w:bottom w:val="none" w:sz="0" w:space="0" w:color="auto"/>
        <w:right w:val="none" w:sz="0" w:space="0" w:color="auto"/>
      </w:divBdr>
    </w:div>
    <w:div w:id="684330282">
      <w:bodyDiv w:val="1"/>
      <w:marLeft w:val="0"/>
      <w:marRight w:val="0"/>
      <w:marTop w:val="0"/>
      <w:marBottom w:val="0"/>
      <w:divBdr>
        <w:top w:val="none" w:sz="0" w:space="0" w:color="auto"/>
        <w:left w:val="none" w:sz="0" w:space="0" w:color="auto"/>
        <w:bottom w:val="none" w:sz="0" w:space="0" w:color="auto"/>
        <w:right w:val="none" w:sz="0" w:space="0" w:color="auto"/>
      </w:divBdr>
    </w:div>
    <w:div w:id="767508560">
      <w:bodyDiv w:val="1"/>
      <w:marLeft w:val="0"/>
      <w:marRight w:val="0"/>
      <w:marTop w:val="0"/>
      <w:marBottom w:val="0"/>
      <w:divBdr>
        <w:top w:val="none" w:sz="0" w:space="0" w:color="auto"/>
        <w:left w:val="none" w:sz="0" w:space="0" w:color="auto"/>
        <w:bottom w:val="none" w:sz="0" w:space="0" w:color="auto"/>
        <w:right w:val="none" w:sz="0" w:space="0" w:color="auto"/>
      </w:divBdr>
    </w:div>
    <w:div w:id="769007724">
      <w:bodyDiv w:val="1"/>
      <w:marLeft w:val="0"/>
      <w:marRight w:val="0"/>
      <w:marTop w:val="0"/>
      <w:marBottom w:val="0"/>
      <w:divBdr>
        <w:top w:val="none" w:sz="0" w:space="0" w:color="auto"/>
        <w:left w:val="none" w:sz="0" w:space="0" w:color="auto"/>
        <w:bottom w:val="none" w:sz="0" w:space="0" w:color="auto"/>
        <w:right w:val="none" w:sz="0" w:space="0" w:color="auto"/>
      </w:divBdr>
    </w:div>
    <w:div w:id="800418447">
      <w:bodyDiv w:val="1"/>
      <w:marLeft w:val="0"/>
      <w:marRight w:val="0"/>
      <w:marTop w:val="0"/>
      <w:marBottom w:val="0"/>
      <w:divBdr>
        <w:top w:val="none" w:sz="0" w:space="0" w:color="auto"/>
        <w:left w:val="none" w:sz="0" w:space="0" w:color="auto"/>
        <w:bottom w:val="none" w:sz="0" w:space="0" w:color="auto"/>
        <w:right w:val="none" w:sz="0" w:space="0" w:color="auto"/>
      </w:divBdr>
    </w:div>
    <w:div w:id="805657471">
      <w:bodyDiv w:val="1"/>
      <w:marLeft w:val="0"/>
      <w:marRight w:val="0"/>
      <w:marTop w:val="0"/>
      <w:marBottom w:val="0"/>
      <w:divBdr>
        <w:top w:val="none" w:sz="0" w:space="0" w:color="auto"/>
        <w:left w:val="none" w:sz="0" w:space="0" w:color="auto"/>
        <w:bottom w:val="none" w:sz="0" w:space="0" w:color="auto"/>
        <w:right w:val="none" w:sz="0" w:space="0" w:color="auto"/>
      </w:divBdr>
    </w:div>
    <w:div w:id="844518707">
      <w:bodyDiv w:val="1"/>
      <w:marLeft w:val="0"/>
      <w:marRight w:val="0"/>
      <w:marTop w:val="0"/>
      <w:marBottom w:val="0"/>
      <w:divBdr>
        <w:top w:val="none" w:sz="0" w:space="0" w:color="auto"/>
        <w:left w:val="none" w:sz="0" w:space="0" w:color="auto"/>
        <w:bottom w:val="none" w:sz="0" w:space="0" w:color="auto"/>
        <w:right w:val="none" w:sz="0" w:space="0" w:color="auto"/>
      </w:divBdr>
    </w:div>
    <w:div w:id="863902502">
      <w:bodyDiv w:val="1"/>
      <w:marLeft w:val="0"/>
      <w:marRight w:val="0"/>
      <w:marTop w:val="0"/>
      <w:marBottom w:val="0"/>
      <w:divBdr>
        <w:top w:val="none" w:sz="0" w:space="0" w:color="auto"/>
        <w:left w:val="none" w:sz="0" w:space="0" w:color="auto"/>
        <w:bottom w:val="none" w:sz="0" w:space="0" w:color="auto"/>
        <w:right w:val="none" w:sz="0" w:space="0" w:color="auto"/>
      </w:divBdr>
    </w:div>
    <w:div w:id="885796948">
      <w:bodyDiv w:val="1"/>
      <w:marLeft w:val="0"/>
      <w:marRight w:val="0"/>
      <w:marTop w:val="0"/>
      <w:marBottom w:val="0"/>
      <w:divBdr>
        <w:top w:val="none" w:sz="0" w:space="0" w:color="auto"/>
        <w:left w:val="none" w:sz="0" w:space="0" w:color="auto"/>
        <w:bottom w:val="none" w:sz="0" w:space="0" w:color="auto"/>
        <w:right w:val="none" w:sz="0" w:space="0" w:color="auto"/>
      </w:divBdr>
    </w:div>
    <w:div w:id="933515046">
      <w:bodyDiv w:val="1"/>
      <w:marLeft w:val="0"/>
      <w:marRight w:val="0"/>
      <w:marTop w:val="0"/>
      <w:marBottom w:val="0"/>
      <w:divBdr>
        <w:top w:val="none" w:sz="0" w:space="0" w:color="auto"/>
        <w:left w:val="none" w:sz="0" w:space="0" w:color="auto"/>
        <w:bottom w:val="none" w:sz="0" w:space="0" w:color="auto"/>
        <w:right w:val="none" w:sz="0" w:space="0" w:color="auto"/>
      </w:divBdr>
    </w:div>
    <w:div w:id="963199512">
      <w:bodyDiv w:val="1"/>
      <w:marLeft w:val="0"/>
      <w:marRight w:val="0"/>
      <w:marTop w:val="0"/>
      <w:marBottom w:val="0"/>
      <w:divBdr>
        <w:top w:val="none" w:sz="0" w:space="0" w:color="auto"/>
        <w:left w:val="none" w:sz="0" w:space="0" w:color="auto"/>
        <w:bottom w:val="none" w:sz="0" w:space="0" w:color="auto"/>
        <w:right w:val="none" w:sz="0" w:space="0" w:color="auto"/>
      </w:divBdr>
    </w:div>
    <w:div w:id="981034215">
      <w:bodyDiv w:val="1"/>
      <w:marLeft w:val="0"/>
      <w:marRight w:val="0"/>
      <w:marTop w:val="0"/>
      <w:marBottom w:val="0"/>
      <w:divBdr>
        <w:top w:val="none" w:sz="0" w:space="0" w:color="auto"/>
        <w:left w:val="none" w:sz="0" w:space="0" w:color="auto"/>
        <w:bottom w:val="none" w:sz="0" w:space="0" w:color="auto"/>
        <w:right w:val="none" w:sz="0" w:space="0" w:color="auto"/>
      </w:divBdr>
    </w:div>
    <w:div w:id="982154295">
      <w:bodyDiv w:val="1"/>
      <w:marLeft w:val="0"/>
      <w:marRight w:val="0"/>
      <w:marTop w:val="0"/>
      <w:marBottom w:val="0"/>
      <w:divBdr>
        <w:top w:val="none" w:sz="0" w:space="0" w:color="auto"/>
        <w:left w:val="none" w:sz="0" w:space="0" w:color="auto"/>
        <w:bottom w:val="none" w:sz="0" w:space="0" w:color="auto"/>
        <w:right w:val="none" w:sz="0" w:space="0" w:color="auto"/>
      </w:divBdr>
    </w:div>
    <w:div w:id="1008363799">
      <w:bodyDiv w:val="1"/>
      <w:marLeft w:val="0"/>
      <w:marRight w:val="0"/>
      <w:marTop w:val="0"/>
      <w:marBottom w:val="0"/>
      <w:divBdr>
        <w:top w:val="none" w:sz="0" w:space="0" w:color="auto"/>
        <w:left w:val="none" w:sz="0" w:space="0" w:color="auto"/>
        <w:bottom w:val="none" w:sz="0" w:space="0" w:color="auto"/>
        <w:right w:val="none" w:sz="0" w:space="0" w:color="auto"/>
      </w:divBdr>
    </w:div>
    <w:div w:id="1082530883">
      <w:bodyDiv w:val="1"/>
      <w:marLeft w:val="0"/>
      <w:marRight w:val="0"/>
      <w:marTop w:val="0"/>
      <w:marBottom w:val="0"/>
      <w:divBdr>
        <w:top w:val="none" w:sz="0" w:space="0" w:color="auto"/>
        <w:left w:val="none" w:sz="0" w:space="0" w:color="auto"/>
        <w:bottom w:val="none" w:sz="0" w:space="0" w:color="auto"/>
        <w:right w:val="none" w:sz="0" w:space="0" w:color="auto"/>
      </w:divBdr>
    </w:div>
    <w:div w:id="1103720717">
      <w:bodyDiv w:val="1"/>
      <w:marLeft w:val="0"/>
      <w:marRight w:val="0"/>
      <w:marTop w:val="0"/>
      <w:marBottom w:val="0"/>
      <w:divBdr>
        <w:top w:val="none" w:sz="0" w:space="0" w:color="auto"/>
        <w:left w:val="none" w:sz="0" w:space="0" w:color="auto"/>
        <w:bottom w:val="none" w:sz="0" w:space="0" w:color="auto"/>
        <w:right w:val="none" w:sz="0" w:space="0" w:color="auto"/>
      </w:divBdr>
    </w:div>
    <w:div w:id="1161966792">
      <w:bodyDiv w:val="1"/>
      <w:marLeft w:val="0"/>
      <w:marRight w:val="0"/>
      <w:marTop w:val="0"/>
      <w:marBottom w:val="0"/>
      <w:divBdr>
        <w:top w:val="none" w:sz="0" w:space="0" w:color="auto"/>
        <w:left w:val="none" w:sz="0" w:space="0" w:color="auto"/>
        <w:bottom w:val="none" w:sz="0" w:space="0" w:color="auto"/>
        <w:right w:val="none" w:sz="0" w:space="0" w:color="auto"/>
      </w:divBdr>
    </w:div>
    <w:div w:id="1173686886">
      <w:bodyDiv w:val="1"/>
      <w:marLeft w:val="0"/>
      <w:marRight w:val="0"/>
      <w:marTop w:val="0"/>
      <w:marBottom w:val="0"/>
      <w:divBdr>
        <w:top w:val="none" w:sz="0" w:space="0" w:color="auto"/>
        <w:left w:val="none" w:sz="0" w:space="0" w:color="auto"/>
        <w:bottom w:val="none" w:sz="0" w:space="0" w:color="auto"/>
        <w:right w:val="none" w:sz="0" w:space="0" w:color="auto"/>
      </w:divBdr>
    </w:div>
    <w:div w:id="1246572766">
      <w:bodyDiv w:val="1"/>
      <w:marLeft w:val="0"/>
      <w:marRight w:val="0"/>
      <w:marTop w:val="0"/>
      <w:marBottom w:val="0"/>
      <w:divBdr>
        <w:top w:val="none" w:sz="0" w:space="0" w:color="auto"/>
        <w:left w:val="none" w:sz="0" w:space="0" w:color="auto"/>
        <w:bottom w:val="none" w:sz="0" w:space="0" w:color="auto"/>
        <w:right w:val="none" w:sz="0" w:space="0" w:color="auto"/>
      </w:divBdr>
    </w:div>
    <w:div w:id="1256284463">
      <w:bodyDiv w:val="1"/>
      <w:marLeft w:val="0"/>
      <w:marRight w:val="0"/>
      <w:marTop w:val="0"/>
      <w:marBottom w:val="0"/>
      <w:divBdr>
        <w:top w:val="none" w:sz="0" w:space="0" w:color="auto"/>
        <w:left w:val="none" w:sz="0" w:space="0" w:color="auto"/>
        <w:bottom w:val="none" w:sz="0" w:space="0" w:color="auto"/>
        <w:right w:val="none" w:sz="0" w:space="0" w:color="auto"/>
      </w:divBdr>
    </w:div>
    <w:div w:id="1310865444">
      <w:bodyDiv w:val="1"/>
      <w:marLeft w:val="0"/>
      <w:marRight w:val="0"/>
      <w:marTop w:val="0"/>
      <w:marBottom w:val="0"/>
      <w:divBdr>
        <w:top w:val="none" w:sz="0" w:space="0" w:color="auto"/>
        <w:left w:val="none" w:sz="0" w:space="0" w:color="auto"/>
        <w:bottom w:val="none" w:sz="0" w:space="0" w:color="auto"/>
        <w:right w:val="none" w:sz="0" w:space="0" w:color="auto"/>
      </w:divBdr>
    </w:div>
    <w:div w:id="1369258814">
      <w:bodyDiv w:val="1"/>
      <w:marLeft w:val="0"/>
      <w:marRight w:val="0"/>
      <w:marTop w:val="0"/>
      <w:marBottom w:val="0"/>
      <w:divBdr>
        <w:top w:val="none" w:sz="0" w:space="0" w:color="auto"/>
        <w:left w:val="none" w:sz="0" w:space="0" w:color="auto"/>
        <w:bottom w:val="none" w:sz="0" w:space="0" w:color="auto"/>
        <w:right w:val="none" w:sz="0" w:space="0" w:color="auto"/>
      </w:divBdr>
    </w:div>
    <w:div w:id="1407069101">
      <w:bodyDiv w:val="1"/>
      <w:marLeft w:val="0"/>
      <w:marRight w:val="0"/>
      <w:marTop w:val="0"/>
      <w:marBottom w:val="0"/>
      <w:divBdr>
        <w:top w:val="none" w:sz="0" w:space="0" w:color="auto"/>
        <w:left w:val="none" w:sz="0" w:space="0" w:color="auto"/>
        <w:bottom w:val="none" w:sz="0" w:space="0" w:color="auto"/>
        <w:right w:val="none" w:sz="0" w:space="0" w:color="auto"/>
      </w:divBdr>
    </w:div>
    <w:div w:id="1427189943">
      <w:bodyDiv w:val="1"/>
      <w:marLeft w:val="0"/>
      <w:marRight w:val="0"/>
      <w:marTop w:val="0"/>
      <w:marBottom w:val="0"/>
      <w:divBdr>
        <w:top w:val="none" w:sz="0" w:space="0" w:color="auto"/>
        <w:left w:val="none" w:sz="0" w:space="0" w:color="auto"/>
        <w:bottom w:val="none" w:sz="0" w:space="0" w:color="auto"/>
        <w:right w:val="none" w:sz="0" w:space="0" w:color="auto"/>
      </w:divBdr>
    </w:div>
    <w:div w:id="1456750142">
      <w:bodyDiv w:val="1"/>
      <w:marLeft w:val="0"/>
      <w:marRight w:val="0"/>
      <w:marTop w:val="0"/>
      <w:marBottom w:val="0"/>
      <w:divBdr>
        <w:top w:val="none" w:sz="0" w:space="0" w:color="auto"/>
        <w:left w:val="none" w:sz="0" w:space="0" w:color="auto"/>
        <w:bottom w:val="none" w:sz="0" w:space="0" w:color="auto"/>
        <w:right w:val="none" w:sz="0" w:space="0" w:color="auto"/>
      </w:divBdr>
    </w:div>
    <w:div w:id="1496341945">
      <w:bodyDiv w:val="1"/>
      <w:marLeft w:val="0"/>
      <w:marRight w:val="0"/>
      <w:marTop w:val="0"/>
      <w:marBottom w:val="0"/>
      <w:divBdr>
        <w:top w:val="none" w:sz="0" w:space="0" w:color="auto"/>
        <w:left w:val="none" w:sz="0" w:space="0" w:color="auto"/>
        <w:bottom w:val="none" w:sz="0" w:space="0" w:color="auto"/>
        <w:right w:val="none" w:sz="0" w:space="0" w:color="auto"/>
      </w:divBdr>
    </w:div>
    <w:div w:id="1534223259">
      <w:bodyDiv w:val="1"/>
      <w:marLeft w:val="0"/>
      <w:marRight w:val="0"/>
      <w:marTop w:val="0"/>
      <w:marBottom w:val="0"/>
      <w:divBdr>
        <w:top w:val="none" w:sz="0" w:space="0" w:color="auto"/>
        <w:left w:val="none" w:sz="0" w:space="0" w:color="auto"/>
        <w:bottom w:val="none" w:sz="0" w:space="0" w:color="auto"/>
        <w:right w:val="none" w:sz="0" w:space="0" w:color="auto"/>
      </w:divBdr>
    </w:div>
    <w:div w:id="1627463232">
      <w:bodyDiv w:val="1"/>
      <w:marLeft w:val="0"/>
      <w:marRight w:val="0"/>
      <w:marTop w:val="0"/>
      <w:marBottom w:val="0"/>
      <w:divBdr>
        <w:top w:val="none" w:sz="0" w:space="0" w:color="auto"/>
        <w:left w:val="none" w:sz="0" w:space="0" w:color="auto"/>
        <w:bottom w:val="none" w:sz="0" w:space="0" w:color="auto"/>
        <w:right w:val="none" w:sz="0" w:space="0" w:color="auto"/>
      </w:divBdr>
    </w:div>
    <w:div w:id="1667442252">
      <w:bodyDiv w:val="1"/>
      <w:marLeft w:val="0"/>
      <w:marRight w:val="0"/>
      <w:marTop w:val="0"/>
      <w:marBottom w:val="0"/>
      <w:divBdr>
        <w:top w:val="none" w:sz="0" w:space="0" w:color="auto"/>
        <w:left w:val="none" w:sz="0" w:space="0" w:color="auto"/>
        <w:bottom w:val="none" w:sz="0" w:space="0" w:color="auto"/>
        <w:right w:val="none" w:sz="0" w:space="0" w:color="auto"/>
      </w:divBdr>
    </w:div>
    <w:div w:id="1677145073">
      <w:bodyDiv w:val="1"/>
      <w:marLeft w:val="0"/>
      <w:marRight w:val="0"/>
      <w:marTop w:val="0"/>
      <w:marBottom w:val="0"/>
      <w:divBdr>
        <w:top w:val="none" w:sz="0" w:space="0" w:color="auto"/>
        <w:left w:val="none" w:sz="0" w:space="0" w:color="auto"/>
        <w:bottom w:val="none" w:sz="0" w:space="0" w:color="auto"/>
        <w:right w:val="none" w:sz="0" w:space="0" w:color="auto"/>
      </w:divBdr>
    </w:div>
    <w:div w:id="1688824189">
      <w:bodyDiv w:val="1"/>
      <w:marLeft w:val="0"/>
      <w:marRight w:val="0"/>
      <w:marTop w:val="0"/>
      <w:marBottom w:val="0"/>
      <w:divBdr>
        <w:top w:val="none" w:sz="0" w:space="0" w:color="auto"/>
        <w:left w:val="none" w:sz="0" w:space="0" w:color="auto"/>
        <w:bottom w:val="none" w:sz="0" w:space="0" w:color="auto"/>
        <w:right w:val="none" w:sz="0" w:space="0" w:color="auto"/>
      </w:divBdr>
    </w:div>
    <w:div w:id="1722896466">
      <w:bodyDiv w:val="1"/>
      <w:marLeft w:val="0"/>
      <w:marRight w:val="0"/>
      <w:marTop w:val="0"/>
      <w:marBottom w:val="0"/>
      <w:divBdr>
        <w:top w:val="none" w:sz="0" w:space="0" w:color="auto"/>
        <w:left w:val="none" w:sz="0" w:space="0" w:color="auto"/>
        <w:bottom w:val="none" w:sz="0" w:space="0" w:color="auto"/>
        <w:right w:val="none" w:sz="0" w:space="0" w:color="auto"/>
      </w:divBdr>
    </w:div>
    <w:div w:id="1807548483">
      <w:bodyDiv w:val="1"/>
      <w:marLeft w:val="0"/>
      <w:marRight w:val="0"/>
      <w:marTop w:val="0"/>
      <w:marBottom w:val="0"/>
      <w:divBdr>
        <w:top w:val="none" w:sz="0" w:space="0" w:color="auto"/>
        <w:left w:val="none" w:sz="0" w:space="0" w:color="auto"/>
        <w:bottom w:val="none" w:sz="0" w:space="0" w:color="auto"/>
        <w:right w:val="none" w:sz="0" w:space="0" w:color="auto"/>
      </w:divBdr>
    </w:div>
    <w:div w:id="1840389522">
      <w:bodyDiv w:val="1"/>
      <w:marLeft w:val="0"/>
      <w:marRight w:val="0"/>
      <w:marTop w:val="0"/>
      <w:marBottom w:val="0"/>
      <w:divBdr>
        <w:top w:val="none" w:sz="0" w:space="0" w:color="auto"/>
        <w:left w:val="none" w:sz="0" w:space="0" w:color="auto"/>
        <w:bottom w:val="none" w:sz="0" w:space="0" w:color="auto"/>
        <w:right w:val="none" w:sz="0" w:space="0" w:color="auto"/>
      </w:divBdr>
    </w:div>
    <w:div w:id="1842895233">
      <w:bodyDiv w:val="1"/>
      <w:marLeft w:val="0"/>
      <w:marRight w:val="0"/>
      <w:marTop w:val="0"/>
      <w:marBottom w:val="0"/>
      <w:divBdr>
        <w:top w:val="none" w:sz="0" w:space="0" w:color="auto"/>
        <w:left w:val="none" w:sz="0" w:space="0" w:color="auto"/>
        <w:bottom w:val="none" w:sz="0" w:space="0" w:color="auto"/>
        <w:right w:val="none" w:sz="0" w:space="0" w:color="auto"/>
      </w:divBdr>
    </w:div>
    <w:div w:id="2009404662">
      <w:bodyDiv w:val="1"/>
      <w:marLeft w:val="0"/>
      <w:marRight w:val="0"/>
      <w:marTop w:val="0"/>
      <w:marBottom w:val="0"/>
      <w:divBdr>
        <w:top w:val="none" w:sz="0" w:space="0" w:color="auto"/>
        <w:left w:val="none" w:sz="0" w:space="0" w:color="auto"/>
        <w:bottom w:val="none" w:sz="0" w:space="0" w:color="auto"/>
        <w:right w:val="none" w:sz="0" w:space="0" w:color="auto"/>
      </w:divBdr>
    </w:div>
    <w:div w:id="2025088443">
      <w:bodyDiv w:val="1"/>
      <w:marLeft w:val="0"/>
      <w:marRight w:val="0"/>
      <w:marTop w:val="0"/>
      <w:marBottom w:val="0"/>
      <w:divBdr>
        <w:top w:val="none" w:sz="0" w:space="0" w:color="auto"/>
        <w:left w:val="none" w:sz="0" w:space="0" w:color="auto"/>
        <w:bottom w:val="none" w:sz="0" w:space="0" w:color="auto"/>
        <w:right w:val="none" w:sz="0" w:space="0" w:color="auto"/>
      </w:divBdr>
    </w:div>
    <w:div w:id="2117406133">
      <w:bodyDiv w:val="1"/>
      <w:marLeft w:val="0"/>
      <w:marRight w:val="0"/>
      <w:marTop w:val="0"/>
      <w:marBottom w:val="0"/>
      <w:divBdr>
        <w:top w:val="none" w:sz="0" w:space="0" w:color="auto"/>
        <w:left w:val="none" w:sz="0" w:space="0" w:color="auto"/>
        <w:bottom w:val="none" w:sz="0" w:space="0" w:color="auto"/>
        <w:right w:val="none" w:sz="0" w:space="0" w:color="auto"/>
      </w:divBdr>
    </w:div>
    <w:div w:id="2129658184">
      <w:bodyDiv w:val="1"/>
      <w:marLeft w:val="0"/>
      <w:marRight w:val="0"/>
      <w:marTop w:val="0"/>
      <w:marBottom w:val="0"/>
      <w:divBdr>
        <w:top w:val="none" w:sz="0" w:space="0" w:color="auto"/>
        <w:left w:val="none" w:sz="0" w:space="0" w:color="auto"/>
        <w:bottom w:val="none" w:sz="0" w:space="0" w:color="auto"/>
        <w:right w:val="none" w:sz="0" w:space="0" w:color="auto"/>
      </w:divBdr>
    </w:div>
    <w:div w:id="21442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9BD1-B959-450E-A7FC-C95FBDE8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1535</Words>
  <Characters>8756</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Phan Danh</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Trinh Thang</cp:lastModifiedBy>
  <cp:revision>55</cp:revision>
  <cp:lastPrinted>2025-07-01T03:13:00Z</cp:lastPrinted>
  <dcterms:created xsi:type="dcterms:W3CDTF">2025-11-11T23:29:00Z</dcterms:created>
  <dcterms:modified xsi:type="dcterms:W3CDTF">2025-11-18T23:23:00Z</dcterms:modified>
</cp:coreProperties>
</file>