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16" w:type="dxa"/>
        <w:tblInd w:w="-176" w:type="dxa"/>
        <w:tblCellMar>
          <w:left w:w="10" w:type="dxa"/>
          <w:right w:w="10" w:type="dxa"/>
        </w:tblCellMar>
        <w:tblLook w:val="00A0" w:firstRow="1" w:lastRow="0" w:firstColumn="1" w:lastColumn="0" w:noHBand="0" w:noVBand="0"/>
      </w:tblPr>
      <w:tblGrid>
        <w:gridCol w:w="3686"/>
        <w:gridCol w:w="6130"/>
      </w:tblGrid>
      <w:tr w:rsidR="00691105" w:rsidRPr="00297669" w14:paraId="2F082B80" w14:textId="77777777" w:rsidTr="003E6B4D">
        <w:trPr>
          <w:trHeight w:val="1258"/>
        </w:trPr>
        <w:tc>
          <w:tcPr>
            <w:tcW w:w="3686" w:type="dxa"/>
            <w:shd w:val="clear" w:color="auto" w:fill="FFFFFF"/>
            <w:tcMar>
              <w:top w:w="0" w:type="dxa"/>
              <w:left w:w="108" w:type="dxa"/>
              <w:bottom w:w="0" w:type="dxa"/>
              <w:right w:w="108" w:type="dxa"/>
            </w:tcMar>
          </w:tcPr>
          <w:p w14:paraId="060842A0" w14:textId="77777777" w:rsidR="00691105" w:rsidRPr="00176270" w:rsidRDefault="00691105" w:rsidP="00615411">
            <w:pPr>
              <w:spacing w:before="60" w:after="0" w:line="240" w:lineRule="auto"/>
              <w:ind w:right="-108"/>
              <w:jc w:val="center"/>
              <w:rPr>
                <w:rFonts w:ascii="Times New Roman" w:hAnsi="Times New Roman"/>
                <w:b/>
                <w:noProof/>
                <w:sz w:val="26"/>
                <w:szCs w:val="28"/>
                <w:lang w:val="vi-VN"/>
              </w:rPr>
            </w:pPr>
            <w:r w:rsidRPr="00176270">
              <w:rPr>
                <w:rFonts w:ascii="Times New Roman" w:hAnsi="Times New Roman"/>
                <w:b/>
                <w:noProof/>
                <w:sz w:val="26"/>
                <w:szCs w:val="28"/>
                <w:lang w:val="vi-VN"/>
              </w:rPr>
              <w:t>HỘI ĐỒNG NHÂN DÂN</w:t>
            </w:r>
          </w:p>
          <w:p w14:paraId="05F0BADC" w14:textId="77777777" w:rsidR="00691105" w:rsidRPr="00176270" w:rsidRDefault="00691105" w:rsidP="00615411">
            <w:pPr>
              <w:spacing w:after="0" w:line="240" w:lineRule="auto"/>
              <w:ind w:right="-108"/>
              <w:jc w:val="center"/>
              <w:rPr>
                <w:rFonts w:ascii="Times New Roman" w:hAnsi="Times New Roman"/>
                <w:b/>
                <w:noProof/>
                <w:sz w:val="26"/>
                <w:szCs w:val="28"/>
                <w:lang w:val="vi-VN"/>
              </w:rPr>
            </w:pPr>
            <w:r w:rsidRPr="00176270">
              <w:rPr>
                <w:rFonts w:ascii="Times New Roman" w:hAnsi="Times New Roman"/>
                <w:b/>
                <w:noProof/>
                <w:sz w:val="26"/>
                <w:szCs w:val="28"/>
                <w:lang w:val="vi-VN"/>
              </w:rPr>
              <w:t>THÀNH PHỐ HÀ NỘI</w:t>
            </w:r>
          </w:p>
          <w:p w14:paraId="7F3D4F60" w14:textId="48633EE6" w:rsidR="00691105" w:rsidRPr="00176270" w:rsidRDefault="00435E7A" w:rsidP="00615411">
            <w:pPr>
              <w:spacing w:after="0" w:line="240" w:lineRule="auto"/>
              <w:ind w:right="-108"/>
              <w:jc w:val="center"/>
              <w:rPr>
                <w:rFonts w:ascii="Times New Roman" w:hAnsi="Times New Roman"/>
                <w:noProof/>
                <w:sz w:val="28"/>
                <w:szCs w:val="28"/>
                <w:lang w:val="vi-VN"/>
              </w:rPr>
            </w:pPr>
            <w:r w:rsidRPr="00176270">
              <w:rPr>
                <w:noProof/>
                <w:lang w:val="vi-VN"/>
              </w:rPr>
              <mc:AlternateContent>
                <mc:Choice Requires="wps">
                  <w:drawing>
                    <wp:anchor distT="0" distB="0" distL="114300" distR="114300" simplePos="0" relativeHeight="251674624" behindDoc="0" locked="0" layoutInCell="1" allowOverlap="1" wp14:anchorId="66950F16" wp14:editId="5871F4E8">
                      <wp:simplePos x="0" y="0"/>
                      <wp:positionH relativeFrom="column">
                        <wp:posOffset>800735</wp:posOffset>
                      </wp:positionH>
                      <wp:positionV relativeFrom="paragraph">
                        <wp:posOffset>59690</wp:posOffset>
                      </wp:positionV>
                      <wp:extent cx="622300" cy="0"/>
                      <wp:effectExtent l="0" t="0" r="0" b="0"/>
                      <wp:wrapNone/>
                      <wp:docPr id="187420408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90E7F" id="Line 2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05pt,4.7pt" to="112.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"/>
                  </w:pict>
                </mc:Fallback>
              </mc:AlternateContent>
            </w:r>
          </w:p>
          <w:p w14:paraId="6E1B24B0" w14:textId="2DF1DCB1" w:rsidR="00691105" w:rsidRPr="00176270" w:rsidRDefault="00691105" w:rsidP="00615411">
            <w:pPr>
              <w:spacing w:after="0" w:line="240" w:lineRule="auto"/>
              <w:ind w:right="-108"/>
              <w:rPr>
                <w:rFonts w:ascii="Times New Roman" w:hAnsi="Times New Roman"/>
                <w:noProof/>
                <w:sz w:val="28"/>
                <w:szCs w:val="28"/>
                <w:lang w:val="vi-VN"/>
              </w:rPr>
            </w:pPr>
            <w:r w:rsidRPr="00176270">
              <w:rPr>
                <w:rFonts w:ascii="Times New Roman" w:hAnsi="Times New Roman"/>
                <w:noProof/>
                <w:sz w:val="28"/>
                <w:szCs w:val="28"/>
                <w:lang w:val="vi-VN"/>
              </w:rPr>
              <w:t xml:space="preserve">         Số:    </w:t>
            </w:r>
            <w:r w:rsidR="008C54A5">
              <w:rPr>
                <w:rFonts w:ascii="Times New Roman" w:hAnsi="Times New Roman"/>
                <w:noProof/>
                <w:sz w:val="28"/>
                <w:szCs w:val="28"/>
              </w:rPr>
              <w:t xml:space="preserve">  </w:t>
            </w:r>
            <w:r w:rsidRPr="00176270">
              <w:rPr>
                <w:rFonts w:ascii="Times New Roman" w:hAnsi="Times New Roman"/>
                <w:noProof/>
                <w:sz w:val="28"/>
                <w:szCs w:val="28"/>
                <w:lang w:val="vi-VN"/>
              </w:rPr>
              <w:t xml:space="preserve">  /NQ-HĐND</w:t>
            </w:r>
          </w:p>
          <w:p w14:paraId="225B55DF" w14:textId="77777777" w:rsidR="00691105" w:rsidRPr="00176270" w:rsidRDefault="00691105" w:rsidP="00615411">
            <w:pPr>
              <w:spacing w:after="0" w:line="240" w:lineRule="auto"/>
              <w:ind w:right="-108"/>
              <w:jc w:val="center"/>
              <w:rPr>
                <w:rFonts w:ascii="Times New Roman" w:hAnsi="Times New Roman"/>
                <w:noProof/>
                <w:sz w:val="28"/>
                <w:szCs w:val="28"/>
                <w:lang w:val="vi-VN"/>
              </w:rPr>
            </w:pPr>
          </w:p>
        </w:tc>
        <w:tc>
          <w:tcPr>
            <w:tcW w:w="6130" w:type="dxa"/>
            <w:shd w:val="clear" w:color="auto" w:fill="FFFFFF"/>
            <w:tcMar>
              <w:top w:w="0" w:type="dxa"/>
              <w:left w:w="108" w:type="dxa"/>
              <w:bottom w:w="0" w:type="dxa"/>
              <w:right w:w="108" w:type="dxa"/>
            </w:tcMar>
          </w:tcPr>
          <w:p w14:paraId="24FA0F13" w14:textId="77777777" w:rsidR="00691105" w:rsidRPr="00176270" w:rsidRDefault="00691105" w:rsidP="00615411">
            <w:pPr>
              <w:spacing w:before="40" w:after="0" w:line="240" w:lineRule="auto"/>
              <w:ind w:left="-108" w:right="-130"/>
              <w:jc w:val="center"/>
              <w:rPr>
                <w:rFonts w:ascii="Times New Roman" w:hAnsi="Times New Roman"/>
                <w:b/>
                <w:noProof/>
                <w:sz w:val="26"/>
                <w:szCs w:val="28"/>
                <w:lang w:val="vi-VN"/>
              </w:rPr>
            </w:pPr>
            <w:r w:rsidRPr="00176270">
              <w:rPr>
                <w:rFonts w:ascii="Times New Roman" w:hAnsi="Times New Roman"/>
                <w:b/>
                <w:noProof/>
                <w:sz w:val="26"/>
                <w:szCs w:val="28"/>
                <w:lang w:val="vi-VN"/>
              </w:rPr>
              <w:t>CỘNG HÒA XÃ HỘI CHỦ NGHĨA VIỆT NAM</w:t>
            </w:r>
          </w:p>
          <w:p w14:paraId="2821152F" w14:textId="77777777" w:rsidR="00691105" w:rsidRPr="00176270" w:rsidRDefault="00691105" w:rsidP="00615411">
            <w:pPr>
              <w:spacing w:before="40" w:after="0" w:line="240" w:lineRule="auto"/>
              <w:ind w:left="-108" w:right="-130"/>
              <w:jc w:val="center"/>
              <w:rPr>
                <w:rFonts w:ascii="Times New Roman" w:hAnsi="Times New Roman"/>
                <w:b/>
                <w:noProof/>
                <w:sz w:val="26"/>
                <w:szCs w:val="28"/>
                <w:lang w:val="vi-VN"/>
              </w:rPr>
            </w:pPr>
            <w:r w:rsidRPr="00176270">
              <w:rPr>
                <w:rFonts w:ascii="Times New Roman" w:hAnsi="Times New Roman"/>
                <w:b/>
                <w:noProof/>
                <w:sz w:val="28"/>
                <w:szCs w:val="28"/>
                <w:lang w:val="vi-VN"/>
              </w:rPr>
              <w:t>Độc lập - Tự do - Hạnh phúc</w:t>
            </w:r>
          </w:p>
          <w:p w14:paraId="18367847" w14:textId="30D01A89" w:rsidR="00691105" w:rsidRPr="00176270" w:rsidRDefault="00435E7A" w:rsidP="00615411">
            <w:pPr>
              <w:tabs>
                <w:tab w:val="center" w:pos="3317"/>
                <w:tab w:val="left" w:pos="3855"/>
              </w:tabs>
              <w:spacing w:after="0" w:line="240" w:lineRule="auto"/>
              <w:ind w:firstLine="720"/>
              <w:jc w:val="center"/>
              <w:rPr>
                <w:rFonts w:ascii="Times New Roman" w:hAnsi="Times New Roman"/>
                <w:i/>
                <w:noProof/>
                <w:sz w:val="28"/>
                <w:szCs w:val="28"/>
                <w:lang w:val="vi-VN"/>
              </w:rPr>
            </w:pPr>
            <w:r w:rsidRPr="00176270">
              <w:rPr>
                <w:noProof/>
                <w:lang w:val="vi-VN"/>
              </w:rPr>
              <mc:AlternateContent>
                <mc:Choice Requires="wps">
                  <w:drawing>
                    <wp:anchor distT="4294967295" distB="4294967295" distL="114300" distR="114300" simplePos="0" relativeHeight="251672576" behindDoc="0" locked="0" layoutInCell="1" allowOverlap="1" wp14:anchorId="7F70B4A0" wp14:editId="4DA79370">
                      <wp:simplePos x="0" y="0"/>
                      <wp:positionH relativeFrom="column">
                        <wp:posOffset>797560</wp:posOffset>
                      </wp:positionH>
                      <wp:positionV relativeFrom="paragraph">
                        <wp:posOffset>57785</wp:posOffset>
                      </wp:positionV>
                      <wp:extent cx="2179320" cy="0"/>
                      <wp:effectExtent l="9525" t="10795" r="11430" b="8255"/>
                      <wp:wrapNone/>
                      <wp:docPr id="117791788"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9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4EE07A" id="AutoShape 21" o:spid="_x0000_s1026" type="#_x0000_t32" style="position:absolute;margin-left:62.8pt;margin-top:4.55pt;width:171.6pt;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">
                      <o:lock v:ext="edit" shapetype="f"/>
                    </v:shape>
                  </w:pict>
                </mc:Fallback>
              </mc:AlternateContent>
            </w:r>
          </w:p>
          <w:p w14:paraId="7CB10B37" w14:textId="41C2E07E" w:rsidR="00691105" w:rsidRPr="00142969" w:rsidRDefault="00691105" w:rsidP="00615411">
            <w:pPr>
              <w:spacing w:after="0" w:line="240" w:lineRule="auto"/>
              <w:jc w:val="center"/>
              <w:rPr>
                <w:rFonts w:ascii="Times New Roman" w:hAnsi="Times New Roman"/>
                <w:noProof/>
                <w:sz w:val="28"/>
                <w:szCs w:val="28"/>
              </w:rPr>
            </w:pPr>
            <w:r w:rsidRPr="00176270">
              <w:rPr>
                <w:rFonts w:ascii="Times New Roman" w:hAnsi="Times New Roman"/>
                <w:i/>
                <w:noProof/>
                <w:sz w:val="28"/>
                <w:szCs w:val="28"/>
                <w:lang w:val="vi-VN"/>
              </w:rPr>
              <w:t xml:space="preserve">Hà Nội, ngày   </w:t>
            </w:r>
            <w:r w:rsidR="008C54A5" w:rsidRPr="008C54A5">
              <w:rPr>
                <w:rFonts w:ascii="Times New Roman" w:hAnsi="Times New Roman"/>
                <w:i/>
                <w:noProof/>
                <w:sz w:val="28"/>
                <w:szCs w:val="28"/>
                <w:lang w:val="vi-VN"/>
              </w:rPr>
              <w:t xml:space="preserve"> </w:t>
            </w:r>
            <w:r w:rsidRPr="00176270">
              <w:rPr>
                <w:rFonts w:ascii="Times New Roman" w:hAnsi="Times New Roman"/>
                <w:i/>
                <w:noProof/>
                <w:sz w:val="28"/>
                <w:szCs w:val="28"/>
                <w:lang w:val="vi-VN"/>
              </w:rPr>
              <w:t xml:space="preserve">  tháng 7 năm 202</w:t>
            </w:r>
            <w:r w:rsidR="00142969">
              <w:rPr>
                <w:rFonts w:ascii="Times New Roman" w:hAnsi="Times New Roman"/>
                <w:i/>
                <w:noProof/>
                <w:sz w:val="28"/>
                <w:szCs w:val="28"/>
              </w:rPr>
              <w:t>5</w:t>
            </w:r>
          </w:p>
        </w:tc>
      </w:tr>
    </w:tbl>
    <w:p w14:paraId="6779A457" w14:textId="029AB9BC" w:rsidR="00691105" w:rsidRPr="00176270" w:rsidRDefault="00435E7A" w:rsidP="00B86C95">
      <w:pPr>
        <w:spacing w:before="120" w:after="0"/>
        <w:jc w:val="center"/>
        <w:rPr>
          <w:rFonts w:ascii="Times New Roman" w:hAnsi="Times New Roman"/>
          <w:noProof/>
          <w:sz w:val="28"/>
          <w:szCs w:val="28"/>
          <w:lang w:val="vi-VN"/>
        </w:rPr>
      </w:pPr>
      <w:r w:rsidRPr="00176270">
        <w:rPr>
          <w:rFonts w:ascii="Times New Roman" w:hAnsi="Times New Roman"/>
          <w:b/>
          <w:noProof/>
          <w:sz w:val="28"/>
          <w:szCs w:val="28"/>
          <w:lang w:val="vi-VN"/>
        </w:rPr>
        <mc:AlternateContent>
          <mc:Choice Requires="wps">
            <w:drawing>
              <wp:anchor distT="0" distB="0" distL="114300" distR="114300" simplePos="0" relativeHeight="251682816" behindDoc="0" locked="0" layoutInCell="1" allowOverlap="1" wp14:anchorId="50F05FFB" wp14:editId="6E245340">
                <wp:simplePos x="0" y="0"/>
                <wp:positionH relativeFrom="column">
                  <wp:posOffset>-412115</wp:posOffset>
                </wp:positionH>
                <wp:positionV relativeFrom="paragraph">
                  <wp:posOffset>-31750</wp:posOffset>
                </wp:positionV>
                <wp:extent cx="1123950" cy="504825"/>
                <wp:effectExtent l="9525" t="12065" r="9525" b="6985"/>
                <wp:wrapNone/>
                <wp:docPr id="193014262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504825"/>
                        </a:xfrm>
                        <a:prstGeom prst="rect">
                          <a:avLst/>
                        </a:prstGeom>
                        <a:solidFill>
                          <a:srgbClr val="FFFFFF"/>
                        </a:solidFill>
                        <a:ln w="9525">
                          <a:solidFill>
                            <a:srgbClr val="000000"/>
                          </a:solidFill>
                          <a:miter lim="800000"/>
                          <a:headEnd/>
                          <a:tailEnd/>
                        </a:ln>
                      </wps:spPr>
                      <wps:txbx>
                        <w:txbxContent>
                          <w:p w14:paraId="5D972D9A" w14:textId="22054AD1" w:rsidR="006E7397" w:rsidRPr="006E7397" w:rsidRDefault="006E7397" w:rsidP="00DE6107">
                            <w:pPr>
                              <w:spacing w:before="160"/>
                              <w:jc w:val="center"/>
                              <w:rPr>
                                <w:rFonts w:ascii="Times New Roman" w:hAnsi="Times New Roman"/>
                                <w:sz w:val="28"/>
                                <w:szCs w:val="28"/>
                              </w:rPr>
                            </w:pPr>
                            <w:r w:rsidRPr="006E7397">
                              <w:rPr>
                                <w:rFonts w:ascii="Times New Roman" w:hAnsi="Times New Roman"/>
                                <w:sz w:val="28"/>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F05FFB" id="_x0000_t202" coordsize="21600,21600" o:spt="202" path="m,l,21600r21600,l21600,xe">
                <v:stroke joinstyle="miter"/>
                <v:path gradientshapeok="t" o:connecttype="rect"/>
              </v:shapetype>
              <v:shape id="Text Box 30" o:spid="_x0000_s1026" type="#_x0000_t202" style="position:absolute;left:0;text-align:left;margin-left:-32.45pt;margin-top:-2.5pt;width:88.5pt;height:39.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">
                <v:textbox>
                  <w:txbxContent>
                    <w:p w14:paraId="5D972D9A" w14:textId="22054AD1" w:rsidR="006E7397" w:rsidRPr="006E7397" w:rsidRDefault="006E7397" w:rsidP="00DE6107">
                      <w:pPr>
                        <w:spacing w:before="160"/>
                        <w:jc w:val="center"/>
                        <w:rPr>
                          <w:rFonts w:ascii="Times New Roman" w:hAnsi="Times New Roman"/>
                          <w:sz w:val="28"/>
                          <w:szCs w:val="28"/>
                        </w:rPr>
                      </w:pPr>
                      <w:r w:rsidRPr="006E7397">
                        <w:rPr>
                          <w:rFonts w:ascii="Times New Roman" w:hAnsi="Times New Roman"/>
                          <w:sz w:val="28"/>
                          <w:szCs w:val="28"/>
                        </w:rPr>
                        <w:t>DỰ THẢO</w:t>
                      </w:r>
                    </w:p>
                  </w:txbxContent>
                </v:textbox>
              </v:shape>
            </w:pict>
          </mc:Fallback>
        </mc:AlternateContent>
      </w:r>
      <w:r w:rsidR="00691105" w:rsidRPr="00176270">
        <w:rPr>
          <w:rFonts w:ascii="Times New Roman" w:hAnsi="Times New Roman"/>
          <w:b/>
          <w:noProof/>
          <w:sz w:val="28"/>
          <w:szCs w:val="28"/>
          <w:lang w:val="vi-VN"/>
        </w:rPr>
        <w:t>NGHỊ QUYẾT</w:t>
      </w:r>
    </w:p>
    <w:p w14:paraId="40A28B73" w14:textId="77777777" w:rsidR="00691105" w:rsidRPr="00176270" w:rsidRDefault="00691105" w:rsidP="00691105">
      <w:pPr>
        <w:spacing w:after="0" w:line="240" w:lineRule="auto"/>
        <w:ind w:right="11"/>
        <w:jc w:val="center"/>
        <w:rPr>
          <w:rFonts w:ascii="Times New Roman" w:hAnsi="Times New Roman"/>
          <w:b/>
          <w:noProof/>
          <w:sz w:val="28"/>
          <w:szCs w:val="28"/>
          <w:lang w:val="vi-VN"/>
        </w:rPr>
      </w:pPr>
      <w:r w:rsidRPr="00176270">
        <w:rPr>
          <w:rFonts w:ascii="Times New Roman" w:hAnsi="Times New Roman"/>
          <w:b/>
          <w:noProof/>
          <w:sz w:val="28"/>
          <w:szCs w:val="28"/>
          <w:lang w:val="vi-VN"/>
        </w:rPr>
        <w:t>Về chương trình giám sát của</w:t>
      </w:r>
    </w:p>
    <w:p w14:paraId="36CC9F8F" w14:textId="4F056E3B" w:rsidR="00691105" w:rsidRPr="00142969" w:rsidRDefault="00691105" w:rsidP="00691105">
      <w:pPr>
        <w:spacing w:after="0" w:line="240" w:lineRule="auto"/>
        <w:ind w:right="11"/>
        <w:jc w:val="center"/>
        <w:rPr>
          <w:rFonts w:ascii="Times New Roman" w:hAnsi="Times New Roman"/>
          <w:b/>
          <w:noProof/>
          <w:sz w:val="28"/>
          <w:szCs w:val="28"/>
        </w:rPr>
      </w:pPr>
      <w:r w:rsidRPr="00176270">
        <w:rPr>
          <w:rFonts w:ascii="Times New Roman" w:hAnsi="Times New Roman"/>
          <w:b/>
          <w:noProof/>
          <w:sz w:val="28"/>
          <w:szCs w:val="28"/>
          <w:lang w:val="vi-VN"/>
        </w:rPr>
        <w:t>Hội đồng nhân dân thành phố Hà Nội năm 202</w:t>
      </w:r>
      <w:r w:rsidR="00142969">
        <w:rPr>
          <w:rFonts w:ascii="Times New Roman" w:hAnsi="Times New Roman"/>
          <w:b/>
          <w:noProof/>
          <w:sz w:val="28"/>
          <w:szCs w:val="28"/>
        </w:rPr>
        <w:t>6</w:t>
      </w:r>
    </w:p>
    <w:p w14:paraId="6311F030" w14:textId="07299787" w:rsidR="00691105" w:rsidRPr="00176270" w:rsidRDefault="00435E7A" w:rsidP="00691105">
      <w:pPr>
        <w:spacing w:after="0"/>
        <w:jc w:val="both"/>
        <w:rPr>
          <w:rFonts w:ascii="Times New Roman" w:hAnsi="Times New Roman"/>
          <w:noProof/>
          <w:sz w:val="28"/>
          <w:szCs w:val="28"/>
          <w:lang w:val="vi-VN"/>
        </w:rPr>
      </w:pPr>
      <w:r w:rsidRPr="00176270">
        <w:rPr>
          <w:noProof/>
          <w:lang w:val="vi-VN"/>
        </w:rPr>
        <mc:AlternateContent>
          <mc:Choice Requires="wps">
            <w:drawing>
              <wp:anchor distT="0" distB="0" distL="114300" distR="114300" simplePos="0" relativeHeight="251673600" behindDoc="0" locked="0" layoutInCell="1" allowOverlap="1" wp14:anchorId="21CE6513" wp14:editId="41C03E7A">
                <wp:simplePos x="0" y="0"/>
                <wp:positionH relativeFrom="column">
                  <wp:posOffset>2301240</wp:posOffset>
                </wp:positionH>
                <wp:positionV relativeFrom="paragraph">
                  <wp:posOffset>50800</wp:posOffset>
                </wp:positionV>
                <wp:extent cx="1219200" cy="0"/>
                <wp:effectExtent l="8255" t="5080" r="10795" b="13970"/>
                <wp:wrapNone/>
                <wp:docPr id="1774811007"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19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245CDE" id=" 4" o:spid="_x0000_s1026" type="#_x0000_t32" style="position:absolute;margin-left:181.2pt;margin-top:4pt;width:96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">
                <o:lock v:ext="edit" shapetype="f"/>
              </v:shape>
            </w:pict>
          </mc:Fallback>
        </mc:AlternateContent>
      </w:r>
    </w:p>
    <w:p w14:paraId="423846F7" w14:textId="77777777" w:rsidR="00691105" w:rsidRPr="00176270" w:rsidRDefault="00691105" w:rsidP="00B86C95">
      <w:pPr>
        <w:spacing w:before="120" w:after="0" w:line="240" w:lineRule="auto"/>
        <w:jc w:val="center"/>
        <w:rPr>
          <w:rFonts w:ascii="Times New Roman" w:hAnsi="Times New Roman"/>
          <w:b/>
          <w:noProof/>
          <w:sz w:val="28"/>
          <w:szCs w:val="28"/>
          <w:lang w:val="vi-VN"/>
        </w:rPr>
      </w:pPr>
      <w:r w:rsidRPr="00176270">
        <w:rPr>
          <w:rFonts w:ascii="Times New Roman" w:hAnsi="Times New Roman"/>
          <w:b/>
          <w:noProof/>
          <w:sz w:val="28"/>
          <w:szCs w:val="28"/>
          <w:lang w:val="vi-VN"/>
        </w:rPr>
        <w:t>HỘI ĐỒNG NHÂN DÂN THÀNH PHỐ HÀ NỘI</w:t>
      </w:r>
    </w:p>
    <w:p w14:paraId="27A00991" w14:textId="34D745CA" w:rsidR="00691105" w:rsidRDefault="00691105" w:rsidP="00B86C95">
      <w:pPr>
        <w:spacing w:after="0" w:line="240" w:lineRule="auto"/>
        <w:jc w:val="center"/>
        <w:rPr>
          <w:rFonts w:ascii="Times New Roman" w:hAnsi="Times New Roman"/>
          <w:b/>
          <w:noProof/>
          <w:sz w:val="28"/>
          <w:szCs w:val="28"/>
        </w:rPr>
      </w:pPr>
      <w:r w:rsidRPr="00176270">
        <w:rPr>
          <w:rFonts w:ascii="Times New Roman" w:hAnsi="Times New Roman"/>
          <w:b/>
          <w:noProof/>
          <w:sz w:val="28"/>
          <w:szCs w:val="28"/>
          <w:lang w:val="vi-VN"/>
        </w:rPr>
        <w:t xml:space="preserve">KHÓA XVI, KỲ HỌP THỨ </w:t>
      </w:r>
      <w:r w:rsidR="00142969">
        <w:rPr>
          <w:rFonts w:ascii="Times New Roman" w:hAnsi="Times New Roman"/>
          <w:b/>
          <w:noProof/>
          <w:sz w:val="28"/>
          <w:szCs w:val="28"/>
        </w:rPr>
        <w:t>25</w:t>
      </w:r>
    </w:p>
    <w:p w14:paraId="45E2914B" w14:textId="77777777" w:rsidR="00B86C95" w:rsidRPr="00B86C95" w:rsidRDefault="00B86C95" w:rsidP="00B86C95">
      <w:pPr>
        <w:spacing w:after="0" w:line="240" w:lineRule="auto"/>
        <w:jc w:val="center"/>
        <w:rPr>
          <w:rFonts w:ascii="Times New Roman" w:hAnsi="Times New Roman"/>
          <w:b/>
          <w:noProof/>
          <w:sz w:val="28"/>
          <w:szCs w:val="28"/>
        </w:rPr>
      </w:pPr>
    </w:p>
    <w:p w14:paraId="419BBB9E" w14:textId="5E47E7BB" w:rsidR="00691105" w:rsidRPr="008A0BCF" w:rsidRDefault="00691105" w:rsidP="008B450E">
      <w:pPr>
        <w:spacing w:after="120" w:line="360" w:lineRule="atLeast"/>
        <w:ind w:firstLine="720"/>
        <w:jc w:val="both"/>
        <w:rPr>
          <w:rFonts w:ascii="Times New Roman" w:hAnsi="Times New Roman"/>
          <w:i/>
          <w:noProof/>
          <w:sz w:val="28"/>
          <w:szCs w:val="28"/>
        </w:rPr>
      </w:pPr>
      <w:r w:rsidRPr="00176270">
        <w:rPr>
          <w:rFonts w:ascii="Times New Roman" w:hAnsi="Times New Roman"/>
          <w:i/>
          <w:noProof/>
          <w:sz w:val="28"/>
          <w:szCs w:val="28"/>
          <w:lang w:val="vi-VN"/>
        </w:rPr>
        <w:t>Căn cứ Luật Tổ chức chính quyền địa phương ngày 1</w:t>
      </w:r>
      <w:r w:rsidR="00142969">
        <w:rPr>
          <w:rFonts w:ascii="Times New Roman" w:hAnsi="Times New Roman"/>
          <w:i/>
          <w:noProof/>
          <w:sz w:val="28"/>
          <w:szCs w:val="28"/>
        </w:rPr>
        <w:t>6</w:t>
      </w:r>
      <w:r w:rsidRPr="00176270">
        <w:rPr>
          <w:rFonts w:ascii="Times New Roman" w:hAnsi="Times New Roman"/>
          <w:i/>
          <w:noProof/>
          <w:sz w:val="28"/>
          <w:szCs w:val="28"/>
          <w:lang w:val="vi-VN"/>
        </w:rPr>
        <w:t xml:space="preserve"> tháng 6 năm 20</w:t>
      </w:r>
      <w:r w:rsidR="00142969">
        <w:rPr>
          <w:rFonts w:ascii="Times New Roman" w:hAnsi="Times New Roman"/>
          <w:i/>
          <w:noProof/>
          <w:sz w:val="28"/>
          <w:szCs w:val="28"/>
        </w:rPr>
        <w:t>2</w:t>
      </w:r>
      <w:r w:rsidRPr="00176270">
        <w:rPr>
          <w:rFonts w:ascii="Times New Roman" w:hAnsi="Times New Roman"/>
          <w:i/>
          <w:noProof/>
          <w:sz w:val="28"/>
          <w:szCs w:val="28"/>
          <w:lang w:val="vi-VN"/>
        </w:rPr>
        <w:t>5;</w:t>
      </w:r>
    </w:p>
    <w:p w14:paraId="0E79823B" w14:textId="77777777" w:rsidR="00691105" w:rsidRPr="00010BCD" w:rsidRDefault="00691105" w:rsidP="008B450E">
      <w:pPr>
        <w:spacing w:before="120" w:after="120" w:line="360" w:lineRule="atLeast"/>
        <w:ind w:firstLine="720"/>
        <w:jc w:val="both"/>
        <w:rPr>
          <w:rFonts w:ascii="Times New Roman Italic" w:hAnsi="Times New Roman Italic"/>
          <w:i/>
          <w:noProof/>
          <w:spacing w:val="-8"/>
          <w:sz w:val="28"/>
          <w:szCs w:val="28"/>
          <w:lang w:val="vi-VN"/>
        </w:rPr>
      </w:pPr>
      <w:r w:rsidRPr="00010BCD">
        <w:rPr>
          <w:rFonts w:ascii="Times New Roman Italic" w:hAnsi="Times New Roman Italic"/>
          <w:i/>
          <w:noProof/>
          <w:spacing w:val="-8"/>
          <w:sz w:val="28"/>
          <w:szCs w:val="28"/>
          <w:lang w:val="vi-VN"/>
        </w:rPr>
        <w:t>Căn cứ Luật Hoạt động giám sát của Quốc hội và Hội đồng nhân dân năm 2015;</w:t>
      </w:r>
    </w:p>
    <w:p w14:paraId="6685BF23" w14:textId="77777777" w:rsidR="00691105" w:rsidRPr="00176270" w:rsidRDefault="00691105" w:rsidP="008B450E">
      <w:pPr>
        <w:pStyle w:val="NormalWeb"/>
        <w:shd w:val="clear" w:color="auto" w:fill="FFFFFF"/>
        <w:spacing w:before="120" w:beforeAutospacing="0" w:after="120" w:afterAutospacing="0" w:line="320" w:lineRule="exact"/>
        <w:ind w:firstLine="720"/>
        <w:jc w:val="both"/>
        <w:rPr>
          <w:i/>
          <w:noProof/>
          <w:sz w:val="28"/>
          <w:szCs w:val="28"/>
          <w:lang w:val="vi-VN"/>
        </w:rPr>
      </w:pPr>
      <w:r w:rsidRPr="00176270">
        <w:rPr>
          <w:i/>
          <w:noProof/>
          <w:sz w:val="28"/>
          <w:szCs w:val="28"/>
          <w:lang w:val="vi-VN"/>
        </w:rPr>
        <w:t xml:space="preserve">Căn cứ Nghị quyết số 594/NQ-UBTVQH15 ngày 12 tháng 9 năm 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  </w:t>
      </w:r>
    </w:p>
    <w:p w14:paraId="34029A47" w14:textId="038AF7BF" w:rsidR="00691105" w:rsidRPr="00176270" w:rsidRDefault="00691105" w:rsidP="008B450E">
      <w:pPr>
        <w:spacing w:before="120" w:after="120" w:line="360" w:lineRule="atLeast"/>
        <w:ind w:right="11" w:firstLine="720"/>
        <w:jc w:val="both"/>
        <w:rPr>
          <w:rFonts w:ascii="Times New Roman" w:hAnsi="Times New Roman"/>
          <w:i/>
          <w:noProof/>
          <w:sz w:val="28"/>
          <w:szCs w:val="28"/>
          <w:lang w:val="vi-VN"/>
        </w:rPr>
      </w:pPr>
      <w:r w:rsidRPr="00176270">
        <w:rPr>
          <w:rFonts w:ascii="Times New Roman" w:hAnsi="Times New Roman"/>
          <w:i/>
          <w:noProof/>
          <w:sz w:val="28"/>
          <w:szCs w:val="28"/>
          <w:lang w:val="vi-VN"/>
        </w:rPr>
        <w:t>Xét Tờ trình số    /TTr-HĐND ngày    tháng 6 năm 202</w:t>
      </w:r>
      <w:r w:rsidR="00142969">
        <w:rPr>
          <w:rFonts w:ascii="Times New Roman" w:hAnsi="Times New Roman"/>
          <w:i/>
          <w:noProof/>
          <w:sz w:val="28"/>
          <w:szCs w:val="28"/>
        </w:rPr>
        <w:t>5</w:t>
      </w:r>
      <w:r w:rsidRPr="00176270">
        <w:rPr>
          <w:rFonts w:ascii="Times New Roman" w:hAnsi="Times New Roman"/>
          <w:i/>
          <w:noProof/>
          <w:sz w:val="28"/>
          <w:szCs w:val="28"/>
          <w:lang w:val="vi-VN"/>
        </w:rPr>
        <w:t xml:space="preserve"> của Thường trực Hội đồng nhân dân Thành phố về Chương trình giám sát của Hội đồng nhân dân Thành phố năm 202</w:t>
      </w:r>
      <w:r w:rsidR="00142969">
        <w:rPr>
          <w:rFonts w:ascii="Times New Roman" w:hAnsi="Times New Roman"/>
          <w:i/>
          <w:noProof/>
          <w:sz w:val="28"/>
          <w:szCs w:val="28"/>
        </w:rPr>
        <w:t>6</w:t>
      </w:r>
      <w:r w:rsidRPr="00176270">
        <w:rPr>
          <w:rFonts w:ascii="Times New Roman" w:hAnsi="Times New Roman"/>
          <w:i/>
          <w:noProof/>
          <w:sz w:val="28"/>
          <w:szCs w:val="28"/>
          <w:lang w:val="vi-VN"/>
        </w:rPr>
        <w:t>, ý kiến thảo luận và kết quả biểu quyết của đại biểu Hội đồng nhân dân Thành phố.</w:t>
      </w:r>
    </w:p>
    <w:p w14:paraId="62E5533B" w14:textId="77777777" w:rsidR="00691105" w:rsidRPr="00176270" w:rsidRDefault="00691105" w:rsidP="00B86C95">
      <w:pPr>
        <w:spacing w:before="240" w:after="120" w:line="360" w:lineRule="atLeast"/>
        <w:ind w:right="11"/>
        <w:jc w:val="center"/>
        <w:rPr>
          <w:rFonts w:ascii="Times New Roman" w:hAnsi="Times New Roman"/>
          <w:b/>
          <w:noProof/>
          <w:sz w:val="28"/>
          <w:szCs w:val="28"/>
          <w:lang w:val="vi-VN"/>
        </w:rPr>
      </w:pPr>
      <w:r w:rsidRPr="00176270">
        <w:rPr>
          <w:rFonts w:ascii="Times New Roman" w:hAnsi="Times New Roman"/>
          <w:b/>
          <w:noProof/>
          <w:sz w:val="28"/>
          <w:szCs w:val="28"/>
          <w:lang w:val="vi-VN"/>
        </w:rPr>
        <w:t>QUYẾT NGHỊ:</w:t>
      </w:r>
    </w:p>
    <w:p w14:paraId="12B6FC8A" w14:textId="46F8B041" w:rsidR="00691105" w:rsidRPr="00FA70F2" w:rsidRDefault="00691105" w:rsidP="008B450E">
      <w:pPr>
        <w:spacing w:before="120" w:after="120" w:line="240" w:lineRule="atLeast"/>
        <w:ind w:right="11" w:firstLine="720"/>
        <w:jc w:val="both"/>
        <w:rPr>
          <w:rFonts w:ascii="Times New Roman" w:hAnsi="Times New Roman"/>
          <w:noProof/>
          <w:sz w:val="28"/>
          <w:szCs w:val="28"/>
          <w:lang w:val="vi-VN"/>
        </w:rPr>
      </w:pPr>
      <w:r w:rsidRPr="00FA70F2">
        <w:rPr>
          <w:rFonts w:ascii="Times New Roman" w:hAnsi="Times New Roman"/>
          <w:b/>
          <w:noProof/>
          <w:sz w:val="28"/>
          <w:szCs w:val="28"/>
          <w:lang w:val="vi-VN"/>
        </w:rPr>
        <w:t>Điều 1.</w:t>
      </w:r>
      <w:r w:rsidRPr="00FA70F2">
        <w:rPr>
          <w:rFonts w:ascii="Times New Roman" w:hAnsi="Times New Roman"/>
          <w:noProof/>
          <w:sz w:val="28"/>
          <w:szCs w:val="28"/>
          <w:lang w:val="vi-VN"/>
        </w:rPr>
        <w:t xml:space="preserve"> Thông qua Chương trình giám sát của Hội đồng nhân dân thành phố Hà Nội năm 202</w:t>
      </w:r>
      <w:r w:rsidR="00142969">
        <w:rPr>
          <w:rFonts w:ascii="Times New Roman" w:hAnsi="Times New Roman"/>
          <w:noProof/>
          <w:sz w:val="28"/>
          <w:szCs w:val="28"/>
        </w:rPr>
        <w:t>6</w:t>
      </w:r>
      <w:r w:rsidRPr="00FA70F2">
        <w:rPr>
          <w:rFonts w:ascii="Times New Roman" w:hAnsi="Times New Roman"/>
          <w:noProof/>
          <w:sz w:val="28"/>
          <w:szCs w:val="28"/>
          <w:lang w:val="vi-VN"/>
        </w:rPr>
        <w:t xml:space="preserve"> với những nội dung sau</w:t>
      </w:r>
      <w:r w:rsidR="00FA70F2" w:rsidRPr="00FA70F2">
        <w:rPr>
          <w:rFonts w:ascii="Times New Roman" w:hAnsi="Times New Roman"/>
          <w:noProof/>
          <w:sz w:val="28"/>
          <w:szCs w:val="28"/>
          <w:lang w:val="vi-VN"/>
        </w:rPr>
        <w:t>:</w:t>
      </w:r>
    </w:p>
    <w:p w14:paraId="11030883" w14:textId="2321DF61" w:rsidR="00691105" w:rsidRPr="00375B81" w:rsidRDefault="00691105" w:rsidP="008B450E">
      <w:pPr>
        <w:spacing w:before="120" w:after="120" w:line="240" w:lineRule="atLeast"/>
        <w:ind w:firstLine="720"/>
        <w:jc w:val="both"/>
        <w:rPr>
          <w:rFonts w:ascii="Times New Roman" w:hAnsi="Times New Roman"/>
          <w:bCs/>
          <w:noProof/>
          <w:sz w:val="28"/>
          <w:szCs w:val="28"/>
          <w:lang w:val="vi-VN"/>
        </w:rPr>
      </w:pPr>
      <w:r w:rsidRPr="00010BCD">
        <w:rPr>
          <w:rFonts w:ascii="Times New Roman" w:hAnsi="Times New Roman"/>
          <w:b/>
          <w:noProof/>
          <w:sz w:val="28"/>
          <w:szCs w:val="28"/>
          <w:lang w:val="vi-VN"/>
        </w:rPr>
        <w:t>1.</w:t>
      </w:r>
      <w:r w:rsidRPr="00FA70F2">
        <w:rPr>
          <w:rFonts w:ascii="Times New Roman" w:hAnsi="Times New Roman"/>
          <w:bCs/>
          <w:noProof/>
          <w:sz w:val="28"/>
          <w:szCs w:val="28"/>
          <w:lang w:val="vi-VN"/>
        </w:rPr>
        <w:t xml:space="preserve"> Hội đồng nhân dân Thành phố giám sát tại các kỳ họp</w:t>
      </w:r>
    </w:p>
    <w:p w14:paraId="3C6A3CEB" w14:textId="633C01E1" w:rsidR="00691105" w:rsidRPr="00FA70F2" w:rsidRDefault="008C54A5" w:rsidP="008B450E">
      <w:pPr>
        <w:spacing w:before="120" w:after="120" w:line="240" w:lineRule="atLeast"/>
        <w:ind w:firstLine="720"/>
        <w:jc w:val="both"/>
        <w:rPr>
          <w:rFonts w:ascii="Times New Roman" w:hAnsi="Times New Roman"/>
          <w:noProof/>
          <w:sz w:val="28"/>
          <w:szCs w:val="28"/>
          <w:lang w:val="vi-VN"/>
        </w:rPr>
      </w:pPr>
      <w:r w:rsidRPr="00FA70F2">
        <w:rPr>
          <w:rFonts w:ascii="Times New Roman" w:hAnsi="Times New Roman"/>
          <w:noProof/>
          <w:sz w:val="28"/>
          <w:szCs w:val="28"/>
          <w:lang w:val="vi-VN"/>
        </w:rPr>
        <w:t>1.1.</w:t>
      </w:r>
      <w:r w:rsidR="00691105" w:rsidRPr="00FA70F2">
        <w:rPr>
          <w:rFonts w:ascii="Times New Roman" w:hAnsi="Times New Roman"/>
          <w:noProof/>
          <w:sz w:val="28"/>
          <w:szCs w:val="28"/>
          <w:lang w:val="vi-VN"/>
        </w:rPr>
        <w:t xml:space="preserve"> Xem xét báo cáo của Ủy ban nhân dân Thành phố về tình hình thực hiện nhiệm vụ kinh tế - xã hội, an ninh, quốc phòng dự toán thu, chi ngân sách nhà nước 6 tháng và cả năm 202</w:t>
      </w:r>
      <w:r w:rsidR="00142969">
        <w:rPr>
          <w:rFonts w:ascii="Times New Roman" w:hAnsi="Times New Roman"/>
          <w:noProof/>
          <w:sz w:val="28"/>
          <w:szCs w:val="28"/>
        </w:rPr>
        <w:t>6</w:t>
      </w:r>
      <w:r w:rsidR="00691105" w:rsidRPr="00FA70F2">
        <w:rPr>
          <w:rFonts w:ascii="Times New Roman" w:hAnsi="Times New Roman"/>
          <w:noProof/>
          <w:sz w:val="28"/>
          <w:szCs w:val="28"/>
          <w:lang w:val="vi-VN"/>
        </w:rPr>
        <w:t xml:space="preserve"> của Thành phố; các báo cáo công tác của Thường trực Hội đồng nhân dân, Ủy ban nhân dân, Tòa án nhân dân, Viện kiểm sát nhân dân, Cục thi hành án dân sự Thành phố và các báo cáo khác theo quy định của Luật.</w:t>
      </w:r>
    </w:p>
    <w:p w14:paraId="52AFC71B" w14:textId="6A79EED6" w:rsidR="00691105" w:rsidRDefault="008C54A5" w:rsidP="008B450E">
      <w:pPr>
        <w:spacing w:before="120" w:after="120" w:line="240" w:lineRule="atLeast"/>
        <w:ind w:firstLine="720"/>
        <w:jc w:val="both"/>
        <w:rPr>
          <w:rFonts w:ascii="Times New Roman" w:hAnsi="Times New Roman"/>
          <w:noProof/>
          <w:sz w:val="28"/>
          <w:szCs w:val="28"/>
        </w:rPr>
      </w:pPr>
      <w:r w:rsidRPr="00375B81">
        <w:rPr>
          <w:rFonts w:ascii="Times New Roman" w:hAnsi="Times New Roman"/>
          <w:noProof/>
          <w:sz w:val="28"/>
          <w:szCs w:val="28"/>
          <w:lang w:val="vi-VN"/>
        </w:rPr>
        <w:t>1.2</w:t>
      </w:r>
      <w:r w:rsidR="00691105" w:rsidRPr="00FA70F2">
        <w:rPr>
          <w:rFonts w:ascii="Times New Roman" w:hAnsi="Times New Roman"/>
          <w:noProof/>
          <w:sz w:val="28"/>
          <w:szCs w:val="28"/>
          <w:lang w:val="vi-VN"/>
        </w:rPr>
        <w:t>. Chất vấn Chủ tịch Ủy ban nhân dân Thành phố, thành viên khác của Ủy ban nhân dân Thành phố, Viện trưởng Viện Kiểm sát nhân dân, Chánh án Tòa án nhân dân Thành phố, Thủ trưởng các cơ quan thuộc Ủy ban nhân dân Thành phố và cá nhân liên quan đến vấn đề thuộc trách nhiệm của mình.</w:t>
      </w:r>
    </w:p>
    <w:p w14:paraId="304A20AF" w14:textId="6F4B2DF3" w:rsidR="006009FD" w:rsidRDefault="00691105" w:rsidP="008B450E">
      <w:pPr>
        <w:spacing w:before="120" w:after="120" w:line="240" w:lineRule="atLeast"/>
        <w:ind w:firstLine="720"/>
        <w:jc w:val="both"/>
        <w:rPr>
          <w:rFonts w:ascii="Times New Roman" w:hAnsi="Times New Roman"/>
          <w:bCs/>
          <w:noProof/>
          <w:sz w:val="28"/>
          <w:szCs w:val="28"/>
        </w:rPr>
      </w:pPr>
      <w:r w:rsidRPr="00010BCD">
        <w:rPr>
          <w:rFonts w:ascii="Times New Roman" w:hAnsi="Times New Roman"/>
          <w:b/>
          <w:bCs/>
          <w:noProof/>
          <w:sz w:val="28"/>
          <w:szCs w:val="28"/>
          <w:lang w:val="vi-VN"/>
        </w:rPr>
        <w:t>2.</w:t>
      </w:r>
      <w:r w:rsidRPr="00FA70F2">
        <w:rPr>
          <w:rFonts w:ascii="Times New Roman" w:hAnsi="Times New Roman"/>
          <w:noProof/>
          <w:sz w:val="28"/>
          <w:szCs w:val="28"/>
          <w:lang w:val="vi-VN"/>
        </w:rPr>
        <w:t xml:space="preserve"> Hội đồng nhân dân Thành phố giám sát chuyên đề</w:t>
      </w:r>
      <w:r w:rsidR="00B86C95">
        <w:rPr>
          <w:rFonts w:ascii="Times New Roman" w:hAnsi="Times New Roman"/>
          <w:noProof/>
          <w:sz w:val="28"/>
          <w:szCs w:val="28"/>
        </w:rPr>
        <w:t xml:space="preserve"> về: </w:t>
      </w:r>
      <w:r w:rsidR="006009FD" w:rsidRPr="006009FD">
        <w:rPr>
          <w:rFonts w:ascii="Times New Roman" w:hAnsi="Times New Roman"/>
          <w:bCs/>
          <w:noProof/>
          <w:sz w:val="28"/>
          <w:szCs w:val="28"/>
        </w:rPr>
        <w:t>Việc chấp hành các quy định của pháp luật về bầu cử đại biểu Quốc hội khóa XVI và đại biểu Hội đồng nhân dân các cấp nhiệm kỳ 2026-203</w:t>
      </w:r>
      <w:r w:rsidR="008B3A2A">
        <w:rPr>
          <w:rFonts w:ascii="Times New Roman" w:hAnsi="Times New Roman"/>
          <w:bCs/>
          <w:noProof/>
          <w:sz w:val="28"/>
          <w:szCs w:val="28"/>
        </w:rPr>
        <w:t>1</w:t>
      </w:r>
      <w:r w:rsidR="006009FD" w:rsidRPr="006009FD">
        <w:rPr>
          <w:rFonts w:ascii="Times New Roman" w:hAnsi="Times New Roman"/>
          <w:bCs/>
          <w:noProof/>
          <w:sz w:val="28"/>
          <w:szCs w:val="28"/>
        </w:rPr>
        <w:t xml:space="preserve"> trên địa bàn thành phố Hà Nội.</w:t>
      </w:r>
    </w:p>
    <w:p w14:paraId="42766C66" w14:textId="77777777" w:rsidR="00B86C95" w:rsidRPr="006009FD" w:rsidRDefault="00B86C95" w:rsidP="008B450E">
      <w:pPr>
        <w:spacing w:before="120" w:after="120" w:line="240" w:lineRule="atLeast"/>
        <w:ind w:firstLine="720"/>
        <w:jc w:val="both"/>
        <w:rPr>
          <w:rFonts w:ascii="Times New Roman" w:hAnsi="Times New Roman"/>
          <w:bCs/>
          <w:noProof/>
          <w:sz w:val="28"/>
          <w:szCs w:val="28"/>
        </w:rPr>
      </w:pPr>
    </w:p>
    <w:p w14:paraId="125073EF" w14:textId="39B6AE51" w:rsidR="00691105" w:rsidRPr="00375B81" w:rsidRDefault="00691105" w:rsidP="008B450E">
      <w:pPr>
        <w:spacing w:before="120" w:after="120" w:line="240" w:lineRule="atLeast"/>
        <w:ind w:firstLine="720"/>
        <w:jc w:val="both"/>
        <w:rPr>
          <w:rFonts w:ascii="Times New Roman" w:hAnsi="Times New Roman"/>
          <w:bCs/>
          <w:noProof/>
          <w:sz w:val="28"/>
          <w:szCs w:val="28"/>
          <w:lang w:val="vi-VN"/>
        </w:rPr>
      </w:pPr>
      <w:r w:rsidRPr="00010BCD">
        <w:rPr>
          <w:rFonts w:ascii="Times New Roman" w:hAnsi="Times New Roman"/>
          <w:b/>
          <w:noProof/>
          <w:sz w:val="28"/>
          <w:szCs w:val="28"/>
          <w:lang w:val="vi-VN"/>
        </w:rPr>
        <w:lastRenderedPageBreak/>
        <w:t>3.</w:t>
      </w:r>
      <w:r w:rsidRPr="00FA70F2">
        <w:rPr>
          <w:rFonts w:ascii="Times New Roman" w:hAnsi="Times New Roman"/>
          <w:bCs/>
          <w:noProof/>
          <w:sz w:val="28"/>
          <w:szCs w:val="28"/>
          <w:lang w:val="vi-VN"/>
        </w:rPr>
        <w:t xml:space="preserve"> Giám sát của Thường trực Hội đồng nhân dân, các Ban Hội đồng nhân dân, Tổ đại biểu và đại biểu Hội đồng nhân dân Thành phố</w:t>
      </w:r>
    </w:p>
    <w:p w14:paraId="42E014F4" w14:textId="7215B8C0" w:rsidR="00691105" w:rsidRPr="00FA70F2" w:rsidRDefault="00691105" w:rsidP="008B450E">
      <w:pPr>
        <w:spacing w:before="120" w:after="120" w:line="240" w:lineRule="atLeast"/>
        <w:ind w:firstLine="720"/>
        <w:jc w:val="both"/>
        <w:rPr>
          <w:rFonts w:ascii="Times New Roman" w:hAnsi="Times New Roman"/>
          <w:noProof/>
          <w:sz w:val="28"/>
          <w:szCs w:val="28"/>
          <w:lang w:val="vi-VN"/>
        </w:rPr>
      </w:pPr>
      <w:r w:rsidRPr="00FA70F2">
        <w:rPr>
          <w:rFonts w:ascii="Times New Roman" w:hAnsi="Times New Roman"/>
          <w:bCs/>
          <w:noProof/>
          <w:sz w:val="28"/>
          <w:szCs w:val="28"/>
          <w:lang w:val="vi-VN"/>
        </w:rPr>
        <w:t>Hoạt</w:t>
      </w:r>
      <w:r w:rsidRPr="00FA70F2">
        <w:rPr>
          <w:rFonts w:ascii="Times New Roman" w:hAnsi="Times New Roman"/>
          <w:noProof/>
          <w:sz w:val="28"/>
          <w:szCs w:val="28"/>
          <w:lang w:val="vi-VN"/>
        </w:rPr>
        <w:t xml:space="preserve"> động giám sát của Thường trực Hội đồng nhân dân, các Ban Hội đồng nhân dân, Tổ đại biểu và đại biểu Hội đồng nhân dân Thành phố được thực hiện theo quy định của Luật và Nghị quyết số 594/NQ-UBTVQH15 ngày 12 tháng 9 năm 2022 của Ủy ban Thường vụ Quốc hội.</w:t>
      </w:r>
      <w:r w:rsidR="00FA70F2" w:rsidRPr="00FA70F2">
        <w:rPr>
          <w:rFonts w:ascii="Times New Roman" w:hAnsi="Times New Roman"/>
          <w:noProof/>
          <w:sz w:val="28"/>
          <w:szCs w:val="28"/>
          <w:lang w:val="vi-VN"/>
        </w:rPr>
        <w:t xml:space="preserve"> </w:t>
      </w:r>
      <w:r w:rsidR="00FA70F2" w:rsidRPr="00375B81">
        <w:rPr>
          <w:rFonts w:ascii="Times New Roman" w:hAnsi="Times New Roman"/>
          <w:noProof/>
          <w:sz w:val="28"/>
          <w:szCs w:val="28"/>
          <w:lang w:val="vi-VN"/>
        </w:rPr>
        <w:t xml:space="preserve">Cụ thể: </w:t>
      </w:r>
      <w:r w:rsidRPr="00FA70F2">
        <w:rPr>
          <w:rFonts w:ascii="Times New Roman" w:hAnsi="Times New Roman"/>
          <w:noProof/>
          <w:sz w:val="28"/>
          <w:szCs w:val="28"/>
          <w:lang w:val="vi-VN"/>
        </w:rPr>
        <w:t>Trên cơ sở lĩnh vực, nhiệm vụ, quyền hạn được quy định theo pháp luật; kiến nghị, phản ánh và những vấn đề cử tri quan tâm; thực tiễn phát sinh trong việc thực hiện các quy định của pháp luật; các cơ chế, chính sách của Thành phố. Căn cứ vào chương trình công tác năm 202</w:t>
      </w:r>
      <w:r w:rsidR="000C2DD3">
        <w:rPr>
          <w:rFonts w:ascii="Times New Roman" w:hAnsi="Times New Roman"/>
          <w:noProof/>
          <w:sz w:val="28"/>
          <w:szCs w:val="28"/>
        </w:rPr>
        <w:t>6</w:t>
      </w:r>
      <w:r w:rsidRPr="00FA70F2">
        <w:rPr>
          <w:rFonts w:ascii="Times New Roman" w:hAnsi="Times New Roman"/>
          <w:noProof/>
          <w:sz w:val="28"/>
          <w:szCs w:val="28"/>
          <w:lang w:val="vi-VN"/>
        </w:rPr>
        <w:t xml:space="preserve"> của Hội đồng nhân dân Thành phố và theo chỉ đạo, phân công, điều hòa của Thường trực Hội đồng nhân dân, các Ban Hội đồng nhân dân, các Tổ đại biểu và các vị đại biểu Hội đồng nhân dân Thành phố xây dựng kế hoạch thực hiện.</w:t>
      </w:r>
    </w:p>
    <w:p w14:paraId="2990B886" w14:textId="77777777" w:rsidR="00691105" w:rsidRPr="00FA70F2" w:rsidRDefault="00691105" w:rsidP="008B450E">
      <w:pPr>
        <w:spacing w:before="120" w:after="120" w:line="240" w:lineRule="atLeast"/>
        <w:ind w:firstLine="720"/>
        <w:jc w:val="both"/>
        <w:rPr>
          <w:rFonts w:ascii="Times New Roman" w:hAnsi="Times New Roman"/>
          <w:noProof/>
          <w:sz w:val="28"/>
          <w:szCs w:val="28"/>
          <w:lang w:val="vi-VN"/>
        </w:rPr>
      </w:pPr>
      <w:r w:rsidRPr="00FA70F2">
        <w:rPr>
          <w:rFonts w:ascii="Times New Roman" w:hAnsi="Times New Roman"/>
          <w:b/>
          <w:noProof/>
          <w:sz w:val="28"/>
          <w:szCs w:val="28"/>
          <w:lang w:val="vi-VN"/>
        </w:rPr>
        <w:t>Điều 2.</w:t>
      </w:r>
      <w:r w:rsidRPr="00FA70F2">
        <w:rPr>
          <w:rFonts w:ascii="Times New Roman" w:hAnsi="Times New Roman"/>
          <w:noProof/>
          <w:sz w:val="28"/>
          <w:szCs w:val="28"/>
          <w:lang w:val="vi-VN"/>
        </w:rPr>
        <w:t xml:space="preserve"> Điều khoản thi hành</w:t>
      </w:r>
    </w:p>
    <w:p w14:paraId="3003A507" w14:textId="1075EBE8" w:rsidR="00691105" w:rsidRPr="00BF682E" w:rsidRDefault="00691105" w:rsidP="008B450E">
      <w:pPr>
        <w:spacing w:before="120" w:after="120" w:line="240" w:lineRule="atLeast"/>
        <w:ind w:firstLine="720"/>
        <w:jc w:val="both"/>
        <w:rPr>
          <w:rFonts w:ascii="Times New Roman" w:hAnsi="Times New Roman"/>
          <w:noProof/>
          <w:sz w:val="28"/>
          <w:szCs w:val="28"/>
          <w:lang w:val="vi-VN"/>
        </w:rPr>
      </w:pPr>
      <w:r w:rsidRPr="00BF682E">
        <w:rPr>
          <w:rFonts w:ascii="Times New Roman" w:hAnsi="Times New Roman"/>
          <w:noProof/>
          <w:sz w:val="28"/>
          <w:szCs w:val="28"/>
          <w:lang w:val="vi-VN"/>
        </w:rPr>
        <w:t xml:space="preserve">Giao Thường trực Hội đồng nhân dân Thành phố cụ thể hóa và triển khai thực hiện chương trình giám sát của Hội đồng nhân dân Thành phố; chỉ đạo, phân công các Ban </w:t>
      </w:r>
      <w:r w:rsidR="00010BCD" w:rsidRPr="00BF682E">
        <w:rPr>
          <w:rFonts w:ascii="Times New Roman" w:hAnsi="Times New Roman"/>
          <w:noProof/>
          <w:sz w:val="28"/>
          <w:szCs w:val="28"/>
          <w:lang w:val="vi-VN"/>
        </w:rPr>
        <w:t xml:space="preserve">của </w:t>
      </w:r>
      <w:r w:rsidRPr="00BF682E">
        <w:rPr>
          <w:rFonts w:ascii="Times New Roman" w:hAnsi="Times New Roman"/>
          <w:noProof/>
          <w:sz w:val="28"/>
          <w:szCs w:val="28"/>
          <w:lang w:val="vi-VN"/>
        </w:rPr>
        <w:t>Hội đồng nhân dân, các Tổ đại biểu và đại biểu Hội đồng nhân dân Thành phố tổ chức thực hiện Nghị quyết này theo quy định của pháp luật; báo cáo kết quả giám sát tại các kỳ họp Hội đồng nhân dân Thành phố năm 202</w:t>
      </w:r>
      <w:r w:rsidR="000C2DD3">
        <w:rPr>
          <w:rFonts w:ascii="Times New Roman" w:hAnsi="Times New Roman"/>
          <w:noProof/>
          <w:sz w:val="28"/>
          <w:szCs w:val="28"/>
        </w:rPr>
        <w:t>6</w:t>
      </w:r>
      <w:r w:rsidRPr="00BF682E">
        <w:rPr>
          <w:rFonts w:ascii="Times New Roman" w:hAnsi="Times New Roman"/>
          <w:noProof/>
          <w:sz w:val="28"/>
          <w:szCs w:val="28"/>
          <w:lang w:val="vi-VN"/>
        </w:rPr>
        <w:t xml:space="preserve">. </w:t>
      </w:r>
    </w:p>
    <w:p w14:paraId="7BA3B72B" w14:textId="1996BC5E" w:rsidR="00691105" w:rsidRPr="00E96C39" w:rsidRDefault="00691105" w:rsidP="00E96C39">
      <w:pPr>
        <w:spacing w:before="120" w:after="360" w:line="240" w:lineRule="atLeast"/>
        <w:ind w:firstLine="720"/>
        <w:jc w:val="both"/>
        <w:rPr>
          <w:rFonts w:ascii="Times New Roman" w:hAnsi="Times New Roman"/>
          <w:noProof/>
          <w:sz w:val="28"/>
          <w:szCs w:val="28"/>
        </w:rPr>
      </w:pPr>
      <w:r w:rsidRPr="00176270">
        <w:rPr>
          <w:rFonts w:ascii="Times New Roman" w:hAnsi="Times New Roman"/>
          <w:noProof/>
          <w:sz w:val="28"/>
          <w:szCs w:val="28"/>
          <w:lang w:val="vi-VN"/>
        </w:rPr>
        <w:t xml:space="preserve">Nghị quyết này đã được Hội đồng nhân dân Thành phố khóa XVI, kỳ họp thứ </w:t>
      </w:r>
      <w:r w:rsidR="000C2DD3">
        <w:rPr>
          <w:rFonts w:ascii="Times New Roman" w:hAnsi="Times New Roman"/>
          <w:noProof/>
          <w:sz w:val="28"/>
          <w:szCs w:val="28"/>
        </w:rPr>
        <w:t>25</w:t>
      </w:r>
      <w:r w:rsidRPr="00176270">
        <w:rPr>
          <w:rFonts w:ascii="Times New Roman" w:hAnsi="Times New Roman"/>
          <w:noProof/>
          <w:sz w:val="28"/>
          <w:szCs w:val="28"/>
          <w:lang w:val="vi-VN"/>
        </w:rPr>
        <w:t xml:space="preserve"> thông qua ngày </w:t>
      </w:r>
      <w:r w:rsidR="008F3762" w:rsidRPr="00176270">
        <w:rPr>
          <w:rFonts w:ascii="Times New Roman" w:hAnsi="Times New Roman"/>
          <w:noProof/>
          <w:sz w:val="28"/>
          <w:szCs w:val="28"/>
          <w:lang w:val="vi-VN"/>
        </w:rPr>
        <w:t>…</w:t>
      </w:r>
      <w:r w:rsidRPr="00176270">
        <w:rPr>
          <w:rFonts w:ascii="Times New Roman" w:hAnsi="Times New Roman"/>
          <w:noProof/>
          <w:sz w:val="28"/>
          <w:szCs w:val="28"/>
          <w:lang w:val="vi-VN"/>
        </w:rPr>
        <w:t xml:space="preserve">   tháng </w:t>
      </w:r>
      <w:r w:rsidR="000C2DD3">
        <w:rPr>
          <w:rFonts w:ascii="Times New Roman" w:hAnsi="Times New Roman"/>
          <w:noProof/>
          <w:sz w:val="28"/>
          <w:szCs w:val="28"/>
        </w:rPr>
        <w:t>7</w:t>
      </w:r>
      <w:r w:rsidRPr="00176270">
        <w:rPr>
          <w:rFonts w:ascii="Times New Roman" w:hAnsi="Times New Roman"/>
          <w:noProof/>
          <w:sz w:val="28"/>
          <w:szCs w:val="28"/>
          <w:lang w:val="vi-VN"/>
        </w:rPr>
        <w:t xml:space="preserve"> năm 202</w:t>
      </w:r>
      <w:r w:rsidR="000C2DD3">
        <w:rPr>
          <w:rFonts w:ascii="Times New Roman" w:hAnsi="Times New Roman"/>
          <w:noProof/>
          <w:sz w:val="28"/>
          <w:szCs w:val="28"/>
        </w:rPr>
        <w:t>5</w:t>
      </w:r>
      <w:r w:rsidRPr="00176270">
        <w:rPr>
          <w:rFonts w:ascii="Times New Roman" w:hAnsi="Times New Roman"/>
          <w:noProof/>
          <w:sz w:val="28"/>
          <w:szCs w:val="28"/>
          <w:lang w:val="vi-VN"/>
        </w:rPr>
        <w:t>./.</w:t>
      </w:r>
    </w:p>
    <w:tbl>
      <w:tblPr>
        <w:tblW w:w="9322" w:type="dxa"/>
        <w:tblLook w:val="00A0" w:firstRow="1" w:lastRow="0" w:firstColumn="1" w:lastColumn="0" w:noHBand="0" w:noVBand="0"/>
      </w:tblPr>
      <w:tblGrid>
        <w:gridCol w:w="4219"/>
        <w:gridCol w:w="5103"/>
      </w:tblGrid>
      <w:tr w:rsidR="00691105" w:rsidRPr="00297669" w14:paraId="446D74FB" w14:textId="77777777" w:rsidTr="00615411">
        <w:tc>
          <w:tcPr>
            <w:tcW w:w="4219" w:type="dxa"/>
          </w:tcPr>
          <w:p w14:paraId="52B6F98F" w14:textId="77777777" w:rsidR="00691105" w:rsidRPr="00176270" w:rsidRDefault="00691105" w:rsidP="00615411">
            <w:pPr>
              <w:spacing w:after="0" w:line="240" w:lineRule="auto"/>
              <w:contextualSpacing/>
              <w:jc w:val="both"/>
              <w:rPr>
                <w:rFonts w:ascii="Times New Roman" w:hAnsi="Times New Roman"/>
                <w:b/>
                <w:i/>
                <w:noProof/>
                <w:sz w:val="24"/>
                <w:szCs w:val="28"/>
                <w:lang w:val="vi-VN"/>
              </w:rPr>
            </w:pPr>
            <w:r w:rsidRPr="00176270">
              <w:rPr>
                <w:rFonts w:ascii="Times New Roman" w:hAnsi="Times New Roman"/>
                <w:b/>
                <w:i/>
                <w:noProof/>
                <w:sz w:val="24"/>
                <w:szCs w:val="28"/>
                <w:lang w:val="vi-VN"/>
              </w:rPr>
              <w:t>Nơi nhận:</w:t>
            </w:r>
          </w:p>
          <w:p w14:paraId="5090D66A" w14:textId="77777777" w:rsidR="00691105" w:rsidRPr="00176270" w:rsidRDefault="00691105" w:rsidP="00615411">
            <w:pPr>
              <w:spacing w:after="0" w:line="240" w:lineRule="auto"/>
              <w:contextualSpacing/>
              <w:jc w:val="both"/>
              <w:rPr>
                <w:rFonts w:ascii="Times New Roman" w:hAnsi="Times New Roman"/>
                <w:noProof/>
                <w:szCs w:val="28"/>
                <w:lang w:val="vi-VN"/>
              </w:rPr>
            </w:pPr>
            <w:r w:rsidRPr="00176270">
              <w:rPr>
                <w:rFonts w:ascii="Times New Roman" w:hAnsi="Times New Roman"/>
                <w:noProof/>
                <w:szCs w:val="28"/>
                <w:lang w:val="vi-VN"/>
              </w:rPr>
              <w:t>- Ủy ban Thường vụ Quốc hội;</w:t>
            </w:r>
          </w:p>
          <w:p w14:paraId="5F7E76D3" w14:textId="77777777" w:rsidR="00691105" w:rsidRPr="00176270" w:rsidRDefault="00691105" w:rsidP="00615411">
            <w:pPr>
              <w:spacing w:after="0" w:line="240" w:lineRule="auto"/>
              <w:contextualSpacing/>
              <w:jc w:val="both"/>
              <w:rPr>
                <w:rFonts w:ascii="Times New Roman" w:hAnsi="Times New Roman"/>
                <w:noProof/>
                <w:szCs w:val="28"/>
                <w:lang w:val="vi-VN"/>
              </w:rPr>
            </w:pPr>
            <w:r w:rsidRPr="00176270">
              <w:rPr>
                <w:rFonts w:ascii="Times New Roman" w:hAnsi="Times New Roman"/>
                <w:noProof/>
                <w:szCs w:val="28"/>
                <w:lang w:val="vi-VN"/>
              </w:rPr>
              <w:t xml:space="preserve">- Chính phủ; </w:t>
            </w:r>
          </w:p>
          <w:p w14:paraId="11A16016" w14:textId="77777777" w:rsidR="00691105" w:rsidRPr="00176270" w:rsidRDefault="00691105" w:rsidP="00615411">
            <w:pPr>
              <w:spacing w:after="0" w:line="240" w:lineRule="auto"/>
              <w:contextualSpacing/>
              <w:jc w:val="both"/>
              <w:rPr>
                <w:rFonts w:ascii="Times New Roman" w:hAnsi="Times New Roman"/>
                <w:noProof/>
                <w:szCs w:val="28"/>
                <w:lang w:val="vi-VN"/>
              </w:rPr>
            </w:pPr>
            <w:r w:rsidRPr="00176270">
              <w:rPr>
                <w:rFonts w:ascii="Times New Roman" w:hAnsi="Times New Roman"/>
                <w:noProof/>
                <w:szCs w:val="28"/>
                <w:lang w:val="vi-VN"/>
              </w:rPr>
              <w:t xml:space="preserve">- Ban Công tác ĐB UBTVQH;               </w:t>
            </w:r>
          </w:p>
          <w:p w14:paraId="76EFE0E3" w14:textId="77777777" w:rsidR="00691105" w:rsidRPr="00176270" w:rsidRDefault="00691105" w:rsidP="00615411">
            <w:pPr>
              <w:spacing w:after="0" w:line="240" w:lineRule="auto"/>
              <w:contextualSpacing/>
              <w:jc w:val="both"/>
              <w:rPr>
                <w:rFonts w:ascii="Times New Roman" w:hAnsi="Times New Roman"/>
                <w:noProof/>
                <w:szCs w:val="28"/>
                <w:lang w:val="vi-VN"/>
              </w:rPr>
            </w:pPr>
            <w:r w:rsidRPr="00176270">
              <w:rPr>
                <w:rFonts w:ascii="Times New Roman" w:hAnsi="Times New Roman"/>
                <w:noProof/>
                <w:szCs w:val="28"/>
                <w:lang w:val="vi-VN"/>
              </w:rPr>
              <w:t>- Văn phòng QH, Văn phòng CP;</w:t>
            </w:r>
          </w:p>
          <w:p w14:paraId="6B936DCE" w14:textId="77777777" w:rsidR="00691105" w:rsidRPr="00176270" w:rsidRDefault="00691105" w:rsidP="00615411">
            <w:pPr>
              <w:spacing w:after="0" w:line="240" w:lineRule="auto"/>
              <w:contextualSpacing/>
              <w:jc w:val="both"/>
              <w:rPr>
                <w:rFonts w:ascii="Times New Roman" w:hAnsi="Times New Roman"/>
                <w:noProof/>
                <w:szCs w:val="28"/>
                <w:lang w:val="vi-VN"/>
              </w:rPr>
            </w:pPr>
            <w:r w:rsidRPr="00176270">
              <w:rPr>
                <w:rFonts w:ascii="Times New Roman" w:hAnsi="Times New Roman"/>
                <w:noProof/>
                <w:szCs w:val="28"/>
                <w:lang w:val="vi-VN"/>
              </w:rPr>
              <w:t>- Bộ Nội vụ, Bộ Tư pháp;</w:t>
            </w:r>
          </w:p>
          <w:p w14:paraId="11E87618" w14:textId="77777777" w:rsidR="00691105" w:rsidRPr="00176270" w:rsidRDefault="00691105" w:rsidP="00615411">
            <w:pPr>
              <w:spacing w:after="0" w:line="240" w:lineRule="auto"/>
              <w:contextualSpacing/>
              <w:jc w:val="both"/>
              <w:rPr>
                <w:rFonts w:ascii="Times New Roman" w:hAnsi="Times New Roman"/>
                <w:noProof/>
                <w:szCs w:val="28"/>
                <w:lang w:val="vi-VN"/>
              </w:rPr>
            </w:pPr>
            <w:r w:rsidRPr="00176270">
              <w:rPr>
                <w:rFonts w:ascii="Times New Roman" w:hAnsi="Times New Roman"/>
                <w:noProof/>
                <w:szCs w:val="28"/>
                <w:lang w:val="vi-VN"/>
              </w:rPr>
              <w:t>- Thường trực Thành ủy;</w:t>
            </w:r>
          </w:p>
          <w:p w14:paraId="1E072CBF" w14:textId="77777777" w:rsidR="00691105" w:rsidRPr="00176270" w:rsidRDefault="00691105" w:rsidP="00615411">
            <w:pPr>
              <w:spacing w:after="0" w:line="240" w:lineRule="auto"/>
              <w:contextualSpacing/>
              <w:jc w:val="both"/>
              <w:rPr>
                <w:rFonts w:ascii="Times New Roman" w:hAnsi="Times New Roman"/>
                <w:noProof/>
                <w:szCs w:val="28"/>
                <w:lang w:val="vi-VN"/>
              </w:rPr>
            </w:pPr>
            <w:r w:rsidRPr="00176270">
              <w:rPr>
                <w:rFonts w:ascii="Times New Roman" w:hAnsi="Times New Roman"/>
                <w:noProof/>
                <w:szCs w:val="28"/>
                <w:lang w:val="vi-VN"/>
              </w:rPr>
              <w:t>- Đoàn ĐBQH Thành phố HN;</w:t>
            </w:r>
          </w:p>
          <w:p w14:paraId="144C4D71" w14:textId="77777777" w:rsidR="00691105" w:rsidRPr="00176270" w:rsidRDefault="00691105" w:rsidP="00615411">
            <w:pPr>
              <w:spacing w:after="0" w:line="240" w:lineRule="auto"/>
              <w:contextualSpacing/>
              <w:jc w:val="both"/>
              <w:rPr>
                <w:rFonts w:ascii="Times New Roman" w:hAnsi="Times New Roman"/>
                <w:noProof/>
                <w:szCs w:val="28"/>
                <w:lang w:val="vi-VN"/>
              </w:rPr>
            </w:pPr>
            <w:r w:rsidRPr="00176270">
              <w:rPr>
                <w:rFonts w:ascii="Times New Roman" w:hAnsi="Times New Roman"/>
                <w:noProof/>
                <w:szCs w:val="28"/>
                <w:lang w:val="vi-VN"/>
              </w:rPr>
              <w:t>- TTHĐND, UBND, UBMTTQVN TP;</w:t>
            </w:r>
          </w:p>
          <w:p w14:paraId="4E43A86A" w14:textId="77777777" w:rsidR="00691105" w:rsidRPr="00176270" w:rsidRDefault="00691105" w:rsidP="00615411">
            <w:pPr>
              <w:spacing w:after="0" w:line="240" w:lineRule="auto"/>
              <w:contextualSpacing/>
              <w:jc w:val="both"/>
              <w:rPr>
                <w:rFonts w:ascii="Times New Roman" w:hAnsi="Times New Roman"/>
                <w:noProof/>
                <w:szCs w:val="28"/>
                <w:lang w:val="vi-VN"/>
              </w:rPr>
            </w:pPr>
            <w:r w:rsidRPr="00176270">
              <w:rPr>
                <w:rFonts w:ascii="Times New Roman" w:hAnsi="Times New Roman"/>
                <w:noProof/>
                <w:szCs w:val="28"/>
                <w:lang w:val="vi-VN"/>
              </w:rPr>
              <w:t>- VPTU, các Ban Đảng của TU;</w:t>
            </w:r>
          </w:p>
          <w:p w14:paraId="14A0C579" w14:textId="4DA00C7E" w:rsidR="00691105" w:rsidRPr="00176270" w:rsidRDefault="00691105" w:rsidP="00615411">
            <w:pPr>
              <w:spacing w:after="0" w:line="240" w:lineRule="auto"/>
              <w:contextualSpacing/>
              <w:jc w:val="both"/>
              <w:rPr>
                <w:rFonts w:ascii="Times New Roman" w:hAnsi="Times New Roman"/>
                <w:noProof/>
                <w:szCs w:val="28"/>
                <w:lang w:val="vi-VN"/>
              </w:rPr>
            </w:pPr>
            <w:r w:rsidRPr="00176270">
              <w:rPr>
                <w:rFonts w:ascii="Times New Roman" w:hAnsi="Times New Roman"/>
                <w:noProof/>
                <w:szCs w:val="28"/>
                <w:lang w:val="vi-VN"/>
              </w:rPr>
              <w:t xml:space="preserve">- Các Ban </w:t>
            </w:r>
            <w:r w:rsidR="00B851DD">
              <w:rPr>
                <w:rFonts w:ascii="Times New Roman" w:hAnsi="Times New Roman"/>
                <w:noProof/>
                <w:szCs w:val="28"/>
              </w:rPr>
              <w:t xml:space="preserve">của </w:t>
            </w:r>
            <w:r w:rsidRPr="00176270">
              <w:rPr>
                <w:rFonts w:ascii="Times New Roman" w:hAnsi="Times New Roman"/>
                <w:noProof/>
                <w:szCs w:val="28"/>
                <w:lang w:val="vi-VN"/>
              </w:rPr>
              <w:t>HĐND TP;</w:t>
            </w:r>
          </w:p>
          <w:p w14:paraId="76C47A10" w14:textId="77777777" w:rsidR="00691105" w:rsidRPr="00176270" w:rsidRDefault="00691105" w:rsidP="00615411">
            <w:pPr>
              <w:spacing w:after="0" w:line="240" w:lineRule="auto"/>
              <w:contextualSpacing/>
              <w:jc w:val="both"/>
              <w:rPr>
                <w:rFonts w:ascii="Times New Roman" w:hAnsi="Times New Roman"/>
                <w:noProof/>
                <w:szCs w:val="28"/>
                <w:lang w:val="vi-VN"/>
              </w:rPr>
            </w:pPr>
            <w:r w:rsidRPr="00176270">
              <w:rPr>
                <w:rFonts w:ascii="Times New Roman" w:hAnsi="Times New Roman"/>
                <w:noProof/>
                <w:szCs w:val="28"/>
                <w:lang w:val="vi-VN"/>
              </w:rPr>
              <w:t>- Các vị Đại biểu HĐND TP;</w:t>
            </w:r>
          </w:p>
          <w:p w14:paraId="6A8BA01C" w14:textId="77777777" w:rsidR="00691105" w:rsidRPr="00176270" w:rsidRDefault="00691105" w:rsidP="00615411">
            <w:pPr>
              <w:spacing w:after="0" w:line="240" w:lineRule="auto"/>
              <w:contextualSpacing/>
              <w:jc w:val="both"/>
              <w:rPr>
                <w:rFonts w:ascii="Times New Roman" w:hAnsi="Times New Roman"/>
                <w:noProof/>
                <w:szCs w:val="28"/>
                <w:lang w:val="vi-VN"/>
              </w:rPr>
            </w:pPr>
            <w:r w:rsidRPr="00176270">
              <w:rPr>
                <w:rFonts w:ascii="Times New Roman" w:hAnsi="Times New Roman"/>
                <w:noProof/>
                <w:szCs w:val="28"/>
                <w:lang w:val="vi-VN"/>
              </w:rPr>
              <w:t>- VP Đoàn ĐBQH&amp;HĐND, VP UBND TP;</w:t>
            </w:r>
          </w:p>
          <w:p w14:paraId="098A4C62" w14:textId="5CA74DEC" w:rsidR="00691105" w:rsidRPr="00176270" w:rsidRDefault="00691105" w:rsidP="00615411">
            <w:pPr>
              <w:spacing w:after="0" w:line="240" w:lineRule="auto"/>
              <w:contextualSpacing/>
              <w:jc w:val="both"/>
              <w:rPr>
                <w:rFonts w:ascii="Times New Roman" w:hAnsi="Times New Roman"/>
                <w:noProof/>
                <w:szCs w:val="28"/>
                <w:lang w:val="vi-VN"/>
              </w:rPr>
            </w:pPr>
            <w:r w:rsidRPr="00176270">
              <w:rPr>
                <w:rFonts w:ascii="Times New Roman" w:hAnsi="Times New Roman"/>
                <w:noProof/>
                <w:szCs w:val="28"/>
                <w:lang w:val="vi-VN"/>
              </w:rPr>
              <w:t>- Các Sở, Ban, Ngành</w:t>
            </w:r>
            <w:r w:rsidR="000C2DD3">
              <w:rPr>
                <w:rFonts w:ascii="Times New Roman" w:hAnsi="Times New Roman"/>
                <w:noProof/>
                <w:szCs w:val="28"/>
              </w:rPr>
              <w:t xml:space="preserve"> </w:t>
            </w:r>
            <w:r w:rsidRPr="00176270">
              <w:rPr>
                <w:rFonts w:ascii="Times New Roman" w:hAnsi="Times New Roman"/>
                <w:noProof/>
                <w:szCs w:val="28"/>
                <w:lang w:val="vi-VN"/>
              </w:rPr>
              <w:t>TP;</w:t>
            </w:r>
          </w:p>
          <w:p w14:paraId="19A108E5" w14:textId="6C75565F" w:rsidR="00691105" w:rsidRPr="00176270" w:rsidRDefault="00691105" w:rsidP="00615411">
            <w:pPr>
              <w:spacing w:after="0" w:line="240" w:lineRule="auto"/>
              <w:contextualSpacing/>
              <w:jc w:val="both"/>
              <w:rPr>
                <w:rFonts w:ascii="Times New Roman" w:hAnsi="Times New Roman"/>
                <w:noProof/>
                <w:szCs w:val="28"/>
                <w:lang w:val="vi-VN"/>
              </w:rPr>
            </w:pPr>
            <w:r w:rsidRPr="00176270">
              <w:rPr>
                <w:rFonts w:ascii="Times New Roman" w:hAnsi="Times New Roman"/>
                <w:noProof/>
                <w:szCs w:val="28"/>
                <w:lang w:val="vi-VN"/>
              </w:rPr>
              <w:t>-TT</w:t>
            </w:r>
            <w:r w:rsidR="000C2DD3">
              <w:rPr>
                <w:rFonts w:ascii="Times New Roman" w:hAnsi="Times New Roman"/>
                <w:noProof/>
                <w:szCs w:val="28"/>
              </w:rPr>
              <w:t>.</w:t>
            </w:r>
            <w:r w:rsidRPr="00176270">
              <w:rPr>
                <w:rFonts w:ascii="Times New Roman" w:hAnsi="Times New Roman"/>
                <w:noProof/>
                <w:szCs w:val="28"/>
                <w:lang w:val="vi-VN"/>
              </w:rPr>
              <w:t xml:space="preserve">HĐND, UBND, UBMTTQ </w:t>
            </w:r>
            <w:r w:rsidR="000C2DD3">
              <w:rPr>
                <w:rFonts w:ascii="Times New Roman" w:hAnsi="Times New Roman"/>
                <w:noProof/>
                <w:szCs w:val="28"/>
              </w:rPr>
              <w:t>xã, phường</w:t>
            </w:r>
            <w:r w:rsidRPr="00176270">
              <w:rPr>
                <w:rFonts w:ascii="Times New Roman" w:hAnsi="Times New Roman"/>
                <w:noProof/>
                <w:szCs w:val="28"/>
                <w:lang w:val="vi-VN"/>
              </w:rPr>
              <w:t>;</w:t>
            </w:r>
          </w:p>
          <w:p w14:paraId="51DF02FF" w14:textId="5B1F07B0" w:rsidR="00691105" w:rsidRPr="00176270" w:rsidRDefault="00691105" w:rsidP="00615411">
            <w:pPr>
              <w:spacing w:after="0" w:line="240" w:lineRule="auto"/>
              <w:contextualSpacing/>
              <w:jc w:val="both"/>
              <w:rPr>
                <w:rFonts w:ascii="Times New Roman" w:hAnsi="Times New Roman"/>
                <w:noProof/>
                <w:spacing w:val="-4"/>
                <w:szCs w:val="28"/>
                <w:lang w:val="vi-VN"/>
              </w:rPr>
            </w:pPr>
            <w:r w:rsidRPr="00176270">
              <w:rPr>
                <w:rFonts w:ascii="Times New Roman" w:hAnsi="Times New Roman"/>
                <w:noProof/>
                <w:spacing w:val="-4"/>
                <w:szCs w:val="28"/>
                <w:lang w:val="vi-VN"/>
              </w:rPr>
              <w:t xml:space="preserve">- </w:t>
            </w:r>
            <w:r w:rsidR="001860AF">
              <w:rPr>
                <w:rFonts w:ascii="Times New Roman" w:hAnsi="Times New Roman"/>
                <w:noProof/>
                <w:spacing w:val="-4"/>
                <w:szCs w:val="28"/>
              </w:rPr>
              <w:t>TT</w:t>
            </w:r>
            <w:r w:rsidR="00124693" w:rsidRPr="00176270">
              <w:rPr>
                <w:rFonts w:ascii="Times New Roman" w:hAnsi="Times New Roman"/>
                <w:noProof/>
                <w:spacing w:val="-4"/>
                <w:szCs w:val="28"/>
                <w:lang w:val="vi-VN"/>
              </w:rPr>
              <w:t xml:space="preserve"> Thông tin điện tử </w:t>
            </w:r>
            <w:r w:rsidR="001860AF">
              <w:rPr>
                <w:rFonts w:ascii="Times New Roman" w:hAnsi="Times New Roman"/>
                <w:noProof/>
                <w:spacing w:val="-4"/>
                <w:szCs w:val="28"/>
              </w:rPr>
              <w:t>TP</w:t>
            </w:r>
            <w:r w:rsidRPr="00176270">
              <w:rPr>
                <w:rFonts w:ascii="Times New Roman" w:hAnsi="Times New Roman"/>
                <w:noProof/>
                <w:spacing w:val="-4"/>
                <w:szCs w:val="28"/>
                <w:lang w:val="vi-VN"/>
              </w:rPr>
              <w:t xml:space="preserve">; </w:t>
            </w:r>
          </w:p>
          <w:p w14:paraId="7382C740" w14:textId="7E4AF518" w:rsidR="00691105" w:rsidRPr="00176270" w:rsidRDefault="00691105" w:rsidP="00615411">
            <w:pPr>
              <w:spacing w:after="0" w:line="240" w:lineRule="auto"/>
              <w:contextualSpacing/>
              <w:jc w:val="both"/>
              <w:rPr>
                <w:rFonts w:ascii="Times New Roman" w:hAnsi="Times New Roman"/>
                <w:noProof/>
                <w:sz w:val="28"/>
                <w:szCs w:val="28"/>
                <w:lang w:val="vi-VN"/>
              </w:rPr>
            </w:pPr>
            <w:r w:rsidRPr="00176270">
              <w:rPr>
                <w:rFonts w:ascii="Times New Roman" w:hAnsi="Times New Roman"/>
                <w:noProof/>
                <w:szCs w:val="28"/>
                <w:lang w:val="vi-VN"/>
              </w:rPr>
              <w:t>- Lưu: VT</w:t>
            </w:r>
          </w:p>
        </w:tc>
        <w:tc>
          <w:tcPr>
            <w:tcW w:w="5103" w:type="dxa"/>
          </w:tcPr>
          <w:p w14:paraId="7B22E18D" w14:textId="77777777" w:rsidR="00691105" w:rsidRPr="00B86C95" w:rsidRDefault="00691105" w:rsidP="00615411">
            <w:pPr>
              <w:spacing w:after="0" w:line="320" w:lineRule="atLeast"/>
              <w:jc w:val="center"/>
              <w:rPr>
                <w:rFonts w:ascii="Times New Roman" w:hAnsi="Times New Roman"/>
                <w:b/>
                <w:noProof/>
                <w:sz w:val="28"/>
                <w:szCs w:val="28"/>
                <w:lang w:val="vi-VN"/>
              </w:rPr>
            </w:pPr>
            <w:r w:rsidRPr="00B86C95">
              <w:rPr>
                <w:rFonts w:ascii="Times New Roman" w:hAnsi="Times New Roman"/>
                <w:b/>
                <w:noProof/>
                <w:sz w:val="28"/>
                <w:szCs w:val="28"/>
                <w:lang w:val="vi-VN"/>
              </w:rPr>
              <w:t>CHỦ TỊCH</w:t>
            </w:r>
          </w:p>
          <w:p w14:paraId="0433CF71" w14:textId="77777777" w:rsidR="00691105" w:rsidRPr="00B86C95" w:rsidRDefault="00691105" w:rsidP="00615411">
            <w:pPr>
              <w:spacing w:after="0" w:line="380" w:lineRule="atLeast"/>
              <w:jc w:val="center"/>
              <w:rPr>
                <w:rFonts w:ascii="Times New Roman" w:hAnsi="Times New Roman"/>
                <w:b/>
                <w:noProof/>
                <w:sz w:val="28"/>
                <w:szCs w:val="28"/>
                <w:lang w:val="vi-VN"/>
              </w:rPr>
            </w:pPr>
          </w:p>
          <w:p w14:paraId="52A9E735" w14:textId="77777777" w:rsidR="00691105" w:rsidRPr="00B86C95" w:rsidRDefault="00691105" w:rsidP="00615411">
            <w:pPr>
              <w:spacing w:after="0" w:line="380" w:lineRule="atLeast"/>
              <w:jc w:val="center"/>
              <w:rPr>
                <w:rFonts w:ascii="Times New Roman" w:hAnsi="Times New Roman"/>
                <w:b/>
                <w:noProof/>
                <w:sz w:val="28"/>
                <w:szCs w:val="28"/>
                <w:lang w:val="vi-VN"/>
              </w:rPr>
            </w:pPr>
          </w:p>
          <w:p w14:paraId="5B17CF31" w14:textId="77777777" w:rsidR="00691105" w:rsidRPr="00B86C95" w:rsidRDefault="00691105" w:rsidP="00615411">
            <w:pPr>
              <w:spacing w:after="0" w:line="380" w:lineRule="atLeast"/>
              <w:jc w:val="center"/>
              <w:rPr>
                <w:rFonts w:ascii="Times New Roman" w:hAnsi="Times New Roman"/>
                <w:b/>
                <w:noProof/>
                <w:sz w:val="28"/>
                <w:szCs w:val="28"/>
                <w:lang w:val="vi-VN"/>
              </w:rPr>
            </w:pPr>
          </w:p>
          <w:p w14:paraId="3B747D11" w14:textId="77777777" w:rsidR="00691105" w:rsidRPr="00B86C95" w:rsidRDefault="00691105" w:rsidP="00615411">
            <w:pPr>
              <w:spacing w:after="0" w:line="380" w:lineRule="atLeast"/>
              <w:jc w:val="center"/>
              <w:rPr>
                <w:rFonts w:ascii="Times New Roman" w:hAnsi="Times New Roman"/>
                <w:b/>
                <w:noProof/>
                <w:sz w:val="28"/>
                <w:szCs w:val="28"/>
              </w:rPr>
            </w:pPr>
          </w:p>
          <w:p w14:paraId="5992CD02" w14:textId="77777777" w:rsidR="00B86C95" w:rsidRPr="00B86C95" w:rsidRDefault="00B86C95" w:rsidP="00615411">
            <w:pPr>
              <w:spacing w:after="0" w:line="380" w:lineRule="atLeast"/>
              <w:jc w:val="center"/>
              <w:rPr>
                <w:rFonts w:ascii="Times New Roman" w:hAnsi="Times New Roman"/>
                <w:b/>
                <w:noProof/>
                <w:sz w:val="28"/>
                <w:szCs w:val="28"/>
              </w:rPr>
            </w:pPr>
          </w:p>
          <w:p w14:paraId="7EEECF16" w14:textId="77777777" w:rsidR="00691105" w:rsidRPr="00B86C95" w:rsidRDefault="00691105" w:rsidP="00615411">
            <w:pPr>
              <w:spacing w:after="0" w:line="380" w:lineRule="atLeast"/>
              <w:jc w:val="center"/>
              <w:rPr>
                <w:rFonts w:ascii="Times New Roman" w:hAnsi="Times New Roman"/>
                <w:b/>
                <w:noProof/>
                <w:sz w:val="28"/>
                <w:szCs w:val="28"/>
                <w:lang w:val="vi-VN"/>
              </w:rPr>
            </w:pPr>
          </w:p>
          <w:p w14:paraId="2A8B7DFF" w14:textId="77777777" w:rsidR="00691105" w:rsidRPr="00176270" w:rsidRDefault="00691105" w:rsidP="00615411">
            <w:pPr>
              <w:spacing w:after="0" w:line="380" w:lineRule="atLeast"/>
              <w:jc w:val="center"/>
              <w:rPr>
                <w:rFonts w:ascii="Times New Roman" w:hAnsi="Times New Roman"/>
                <w:b/>
                <w:noProof/>
                <w:sz w:val="28"/>
                <w:szCs w:val="28"/>
                <w:lang w:val="vi-VN"/>
              </w:rPr>
            </w:pPr>
            <w:r w:rsidRPr="00B86C95">
              <w:rPr>
                <w:rFonts w:ascii="Times New Roman" w:hAnsi="Times New Roman"/>
                <w:b/>
                <w:noProof/>
                <w:sz w:val="28"/>
                <w:szCs w:val="28"/>
                <w:lang w:val="vi-VN"/>
              </w:rPr>
              <w:t>Nguyễn Ngọc Tuấn</w:t>
            </w:r>
          </w:p>
        </w:tc>
      </w:tr>
    </w:tbl>
    <w:p w14:paraId="7684599E" w14:textId="77777777" w:rsidR="008B2F84" w:rsidRPr="00ED12F1" w:rsidRDefault="008B2F84" w:rsidP="00ED12F1">
      <w:pPr>
        <w:spacing w:before="100" w:after="100" w:line="380" w:lineRule="atLeast"/>
        <w:jc w:val="both"/>
        <w:rPr>
          <w:rFonts w:ascii="Times New Roman" w:hAnsi="Times New Roman"/>
          <w:noProof/>
          <w:sz w:val="28"/>
          <w:szCs w:val="28"/>
        </w:rPr>
      </w:pPr>
    </w:p>
    <w:sectPr w:rsidR="008B2F84" w:rsidRPr="00ED12F1" w:rsidSect="00B86C95">
      <w:headerReference w:type="even" r:id="rId7"/>
      <w:headerReference w:type="default" r:id="rId8"/>
      <w:pgSz w:w="11907" w:h="16840" w:code="9"/>
      <w:pgMar w:top="1134" w:right="1138" w:bottom="720" w:left="1699" w:header="709" w:footer="31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A4263" w14:textId="77777777" w:rsidR="00E21E80" w:rsidRDefault="00E21E80">
      <w:r>
        <w:separator/>
      </w:r>
    </w:p>
  </w:endnote>
  <w:endnote w:type="continuationSeparator" w:id="0">
    <w:p w14:paraId="20BEE093" w14:textId="77777777" w:rsidR="00E21E80" w:rsidRDefault="00E21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35F38" w14:textId="77777777" w:rsidR="00E21E80" w:rsidRDefault="00E21E80">
      <w:r>
        <w:separator/>
      </w:r>
    </w:p>
  </w:footnote>
  <w:footnote w:type="continuationSeparator" w:id="0">
    <w:p w14:paraId="294D32B5" w14:textId="77777777" w:rsidR="00E21E80" w:rsidRDefault="00E21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56DC2" w14:textId="77777777" w:rsidR="00AB0510" w:rsidRDefault="00A43BA7" w:rsidP="00B67846">
    <w:pPr>
      <w:pStyle w:val="Header"/>
      <w:framePr w:wrap="around" w:vAnchor="text" w:hAnchor="margin" w:xAlign="center" w:y="1"/>
      <w:rPr>
        <w:rStyle w:val="PageNumber"/>
      </w:rPr>
    </w:pPr>
    <w:r>
      <w:rPr>
        <w:rStyle w:val="PageNumber"/>
      </w:rPr>
      <w:fldChar w:fldCharType="begin"/>
    </w:r>
    <w:r w:rsidR="00AB0510">
      <w:rPr>
        <w:rStyle w:val="PageNumber"/>
      </w:rPr>
      <w:instrText xml:space="preserve">PAGE  </w:instrText>
    </w:r>
    <w:r>
      <w:rPr>
        <w:rStyle w:val="PageNumber"/>
      </w:rPr>
      <w:fldChar w:fldCharType="separate"/>
    </w:r>
    <w:r w:rsidR="00AB0510">
      <w:rPr>
        <w:rStyle w:val="PageNumber"/>
        <w:noProof/>
      </w:rPr>
      <w:t>3</w:t>
    </w:r>
    <w:r>
      <w:rPr>
        <w:rStyle w:val="PageNumber"/>
      </w:rPr>
      <w:fldChar w:fldCharType="end"/>
    </w:r>
  </w:p>
  <w:p w14:paraId="7F4078CD" w14:textId="77777777" w:rsidR="00AB0510" w:rsidRDefault="00AB05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8024259"/>
      <w:docPartObj>
        <w:docPartGallery w:val="Page Numbers (Top of Page)"/>
        <w:docPartUnique/>
      </w:docPartObj>
    </w:sdtPr>
    <w:sdtEndPr>
      <w:rPr>
        <w:rFonts w:ascii="Times New Roman" w:hAnsi="Times New Roman"/>
        <w:noProof/>
        <w:sz w:val="28"/>
        <w:szCs w:val="28"/>
      </w:rPr>
    </w:sdtEndPr>
    <w:sdtContent>
      <w:p w14:paraId="5A861E9D" w14:textId="3945B4E5" w:rsidR="0009546A" w:rsidRPr="0009546A" w:rsidRDefault="0009546A" w:rsidP="0009546A">
        <w:pPr>
          <w:pStyle w:val="Header"/>
          <w:jc w:val="center"/>
          <w:rPr>
            <w:rFonts w:ascii="Times New Roman" w:hAnsi="Times New Roman"/>
            <w:sz w:val="28"/>
            <w:szCs w:val="28"/>
          </w:rPr>
        </w:pPr>
        <w:r w:rsidRPr="0009546A">
          <w:rPr>
            <w:rFonts w:ascii="Times New Roman" w:hAnsi="Times New Roman"/>
            <w:sz w:val="28"/>
            <w:szCs w:val="28"/>
          </w:rPr>
          <w:fldChar w:fldCharType="begin"/>
        </w:r>
        <w:r w:rsidRPr="0009546A">
          <w:rPr>
            <w:rFonts w:ascii="Times New Roman" w:hAnsi="Times New Roman"/>
            <w:sz w:val="28"/>
            <w:szCs w:val="28"/>
          </w:rPr>
          <w:instrText xml:space="preserve"> PAGE   \* MERGEFORMAT </w:instrText>
        </w:r>
        <w:r w:rsidRPr="0009546A">
          <w:rPr>
            <w:rFonts w:ascii="Times New Roman" w:hAnsi="Times New Roman"/>
            <w:sz w:val="28"/>
            <w:szCs w:val="28"/>
          </w:rPr>
          <w:fldChar w:fldCharType="separate"/>
        </w:r>
        <w:r w:rsidRPr="0009546A">
          <w:rPr>
            <w:rFonts w:ascii="Times New Roman" w:hAnsi="Times New Roman"/>
            <w:noProof/>
            <w:sz w:val="28"/>
            <w:szCs w:val="28"/>
          </w:rPr>
          <w:t>2</w:t>
        </w:r>
        <w:r w:rsidRPr="0009546A">
          <w:rPr>
            <w:rFonts w:ascii="Times New Roman" w:hAnsi="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4885"/>
    <w:multiLevelType w:val="multilevel"/>
    <w:tmpl w:val="0116070E"/>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 w15:restartNumberingAfterBreak="0">
    <w:nsid w:val="036E4CDD"/>
    <w:multiLevelType w:val="hybridMultilevel"/>
    <w:tmpl w:val="47CEFDDC"/>
    <w:lvl w:ilvl="0" w:tplc="13F4BB26">
      <w:start w:val="1"/>
      <w:numFmt w:val="upperRoman"/>
      <w:lvlText w:val="%1."/>
      <w:lvlJc w:val="left"/>
      <w:pPr>
        <w:ind w:left="1287" w:hanging="72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 w15:restartNumberingAfterBreak="0">
    <w:nsid w:val="0D1B7CC7"/>
    <w:multiLevelType w:val="hybridMultilevel"/>
    <w:tmpl w:val="DA9C3FA6"/>
    <w:lvl w:ilvl="0" w:tplc="10665852">
      <w:start w:val="1"/>
      <w:numFmt w:val="upperRoman"/>
      <w:lvlText w:val="%1."/>
      <w:lvlJc w:val="left"/>
      <w:pPr>
        <w:tabs>
          <w:tab w:val="num" w:pos="1287"/>
        </w:tabs>
        <w:ind w:left="1287" w:hanging="72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3" w15:restartNumberingAfterBreak="0">
    <w:nsid w:val="15225EBB"/>
    <w:multiLevelType w:val="hybridMultilevel"/>
    <w:tmpl w:val="557AA042"/>
    <w:lvl w:ilvl="0" w:tplc="A7F85214">
      <w:start w:val="1"/>
      <w:numFmt w:val="upperRoman"/>
      <w:lvlText w:val="%1."/>
      <w:lvlJc w:val="left"/>
      <w:pPr>
        <w:tabs>
          <w:tab w:val="num" w:pos="1287"/>
        </w:tabs>
        <w:ind w:left="1287" w:hanging="72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4" w15:restartNumberingAfterBreak="0">
    <w:nsid w:val="19754E80"/>
    <w:multiLevelType w:val="hybridMultilevel"/>
    <w:tmpl w:val="4982591C"/>
    <w:lvl w:ilvl="0" w:tplc="2E56E2BE">
      <w:start w:val="1"/>
      <w:numFmt w:val="upperRoman"/>
      <w:lvlText w:val="%1."/>
      <w:lvlJc w:val="left"/>
      <w:pPr>
        <w:ind w:left="1287" w:hanging="72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5" w15:restartNumberingAfterBreak="0">
    <w:nsid w:val="285873C4"/>
    <w:multiLevelType w:val="hybridMultilevel"/>
    <w:tmpl w:val="042E95E0"/>
    <w:lvl w:ilvl="0" w:tplc="04FEFD40">
      <w:start w:val="1"/>
      <w:numFmt w:val="upperRoman"/>
      <w:lvlText w:val="%1."/>
      <w:lvlJc w:val="left"/>
      <w:pPr>
        <w:tabs>
          <w:tab w:val="num" w:pos="1287"/>
        </w:tabs>
        <w:ind w:left="1287" w:hanging="72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6" w15:restartNumberingAfterBreak="0">
    <w:nsid w:val="29207400"/>
    <w:multiLevelType w:val="hybridMultilevel"/>
    <w:tmpl w:val="68FE532A"/>
    <w:lvl w:ilvl="0" w:tplc="F5AA1914">
      <w:start w:val="1"/>
      <w:numFmt w:val="upperRoman"/>
      <w:lvlText w:val="%1."/>
      <w:lvlJc w:val="left"/>
      <w:pPr>
        <w:tabs>
          <w:tab w:val="num" w:pos="1287"/>
        </w:tabs>
        <w:ind w:left="1287" w:hanging="72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7" w15:restartNumberingAfterBreak="0">
    <w:nsid w:val="39761052"/>
    <w:multiLevelType w:val="hybridMultilevel"/>
    <w:tmpl w:val="DDB6426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538D1123"/>
    <w:multiLevelType w:val="hybridMultilevel"/>
    <w:tmpl w:val="4B5A1006"/>
    <w:lvl w:ilvl="0" w:tplc="C58C0580">
      <w:start w:val="1"/>
      <w:numFmt w:val="upperRoman"/>
      <w:lvlText w:val="%1."/>
      <w:lvlJc w:val="left"/>
      <w:pPr>
        <w:ind w:left="1287" w:hanging="72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9" w15:restartNumberingAfterBreak="0">
    <w:nsid w:val="55F55543"/>
    <w:multiLevelType w:val="hybridMultilevel"/>
    <w:tmpl w:val="832C97A0"/>
    <w:lvl w:ilvl="0" w:tplc="5CC8FD2E">
      <w:start w:val="1"/>
      <w:numFmt w:val="upperRoman"/>
      <w:lvlText w:val="%1."/>
      <w:lvlJc w:val="left"/>
      <w:pPr>
        <w:tabs>
          <w:tab w:val="num" w:pos="1287"/>
        </w:tabs>
        <w:ind w:left="1287" w:hanging="72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10" w15:restartNumberingAfterBreak="0">
    <w:nsid w:val="560B3755"/>
    <w:multiLevelType w:val="hybridMultilevel"/>
    <w:tmpl w:val="95F8F7B0"/>
    <w:lvl w:ilvl="0" w:tplc="6DAE2960">
      <w:start w:val="1"/>
      <w:numFmt w:val="upperRoman"/>
      <w:lvlText w:val="%1."/>
      <w:lvlJc w:val="left"/>
      <w:pPr>
        <w:ind w:left="1287" w:hanging="72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1" w15:restartNumberingAfterBreak="0">
    <w:nsid w:val="59AF50C9"/>
    <w:multiLevelType w:val="hybridMultilevel"/>
    <w:tmpl w:val="56161D6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37584877">
    <w:abstractNumId w:val="0"/>
  </w:num>
  <w:num w:numId="2" w16cid:durableId="1176307500">
    <w:abstractNumId w:val="11"/>
  </w:num>
  <w:num w:numId="3" w16cid:durableId="2130275134">
    <w:abstractNumId w:val="7"/>
  </w:num>
  <w:num w:numId="4" w16cid:durableId="216204451">
    <w:abstractNumId w:val="1"/>
  </w:num>
  <w:num w:numId="5" w16cid:durableId="1321735874">
    <w:abstractNumId w:val="8"/>
  </w:num>
  <w:num w:numId="6" w16cid:durableId="178783507">
    <w:abstractNumId w:val="4"/>
  </w:num>
  <w:num w:numId="7" w16cid:durableId="1216038815">
    <w:abstractNumId w:val="10"/>
  </w:num>
  <w:num w:numId="8" w16cid:durableId="1881477776">
    <w:abstractNumId w:val="2"/>
  </w:num>
  <w:num w:numId="9" w16cid:durableId="2086997309">
    <w:abstractNumId w:val="3"/>
  </w:num>
  <w:num w:numId="10" w16cid:durableId="365060096">
    <w:abstractNumId w:val="9"/>
  </w:num>
  <w:num w:numId="11" w16cid:durableId="949438474">
    <w:abstractNumId w:val="6"/>
  </w:num>
  <w:num w:numId="12" w16cid:durableId="20383090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022"/>
    <w:rsid w:val="00010267"/>
    <w:rsid w:val="00010BCD"/>
    <w:rsid w:val="00016C61"/>
    <w:rsid w:val="00017D4C"/>
    <w:rsid w:val="0002386D"/>
    <w:rsid w:val="00040FA5"/>
    <w:rsid w:val="00057857"/>
    <w:rsid w:val="00057E8C"/>
    <w:rsid w:val="00064B80"/>
    <w:rsid w:val="00074CDC"/>
    <w:rsid w:val="00074D4B"/>
    <w:rsid w:val="00074FB2"/>
    <w:rsid w:val="00075B98"/>
    <w:rsid w:val="00075E62"/>
    <w:rsid w:val="00076A6A"/>
    <w:rsid w:val="00082BF9"/>
    <w:rsid w:val="00092F2D"/>
    <w:rsid w:val="0009546A"/>
    <w:rsid w:val="000A3D34"/>
    <w:rsid w:val="000C0556"/>
    <w:rsid w:val="000C0883"/>
    <w:rsid w:val="000C2DD3"/>
    <w:rsid w:val="000C67B6"/>
    <w:rsid w:val="000C708A"/>
    <w:rsid w:val="000C74FE"/>
    <w:rsid w:val="000D7229"/>
    <w:rsid w:val="000F2D64"/>
    <w:rsid w:val="000F55BB"/>
    <w:rsid w:val="00103174"/>
    <w:rsid w:val="001155E2"/>
    <w:rsid w:val="00117EF4"/>
    <w:rsid w:val="00122F97"/>
    <w:rsid w:val="00124693"/>
    <w:rsid w:val="001416A8"/>
    <w:rsid w:val="00142969"/>
    <w:rsid w:val="001478E3"/>
    <w:rsid w:val="001526E6"/>
    <w:rsid w:val="001547E4"/>
    <w:rsid w:val="0015732F"/>
    <w:rsid w:val="0016297F"/>
    <w:rsid w:val="00163737"/>
    <w:rsid w:val="001653D1"/>
    <w:rsid w:val="001722C9"/>
    <w:rsid w:val="00176270"/>
    <w:rsid w:val="00185B56"/>
    <w:rsid w:val="001860AF"/>
    <w:rsid w:val="00195F36"/>
    <w:rsid w:val="001A583F"/>
    <w:rsid w:val="001A7B58"/>
    <w:rsid w:val="001A7FC4"/>
    <w:rsid w:val="001B2652"/>
    <w:rsid w:val="001B38B6"/>
    <w:rsid w:val="001C2DF0"/>
    <w:rsid w:val="001D4B3C"/>
    <w:rsid w:val="001E2EFE"/>
    <w:rsid w:val="001F77ED"/>
    <w:rsid w:val="00212792"/>
    <w:rsid w:val="00232893"/>
    <w:rsid w:val="0023644D"/>
    <w:rsid w:val="00275111"/>
    <w:rsid w:val="00282D33"/>
    <w:rsid w:val="00286861"/>
    <w:rsid w:val="00293FB6"/>
    <w:rsid w:val="00297669"/>
    <w:rsid w:val="002A2327"/>
    <w:rsid w:val="002A6143"/>
    <w:rsid w:val="002A7328"/>
    <w:rsid w:val="002B1F37"/>
    <w:rsid w:val="002B4EB7"/>
    <w:rsid w:val="002D0E10"/>
    <w:rsid w:val="002D4D77"/>
    <w:rsid w:val="002D6273"/>
    <w:rsid w:val="002E2651"/>
    <w:rsid w:val="002F2E95"/>
    <w:rsid w:val="002F7448"/>
    <w:rsid w:val="00305A57"/>
    <w:rsid w:val="00307F26"/>
    <w:rsid w:val="0031030B"/>
    <w:rsid w:val="0032248D"/>
    <w:rsid w:val="00327FEB"/>
    <w:rsid w:val="00330809"/>
    <w:rsid w:val="00343C24"/>
    <w:rsid w:val="0035419A"/>
    <w:rsid w:val="0035775D"/>
    <w:rsid w:val="00375B81"/>
    <w:rsid w:val="00396C2F"/>
    <w:rsid w:val="003A5DAD"/>
    <w:rsid w:val="003C157B"/>
    <w:rsid w:val="003C758D"/>
    <w:rsid w:val="003D313F"/>
    <w:rsid w:val="003D77BC"/>
    <w:rsid w:val="003E6B4D"/>
    <w:rsid w:val="003F4877"/>
    <w:rsid w:val="003F5B78"/>
    <w:rsid w:val="00404022"/>
    <w:rsid w:val="00416372"/>
    <w:rsid w:val="00420B4C"/>
    <w:rsid w:val="00424E0E"/>
    <w:rsid w:val="00435E7A"/>
    <w:rsid w:val="00437DA3"/>
    <w:rsid w:val="0044327A"/>
    <w:rsid w:val="00444608"/>
    <w:rsid w:val="00475B4C"/>
    <w:rsid w:val="00483B01"/>
    <w:rsid w:val="00484778"/>
    <w:rsid w:val="00484E80"/>
    <w:rsid w:val="0049567C"/>
    <w:rsid w:val="004A357A"/>
    <w:rsid w:val="004A3D52"/>
    <w:rsid w:val="004B7CDC"/>
    <w:rsid w:val="004C1B8A"/>
    <w:rsid w:val="004C1E6B"/>
    <w:rsid w:val="004C5C92"/>
    <w:rsid w:val="004C7A32"/>
    <w:rsid w:val="004D0D4C"/>
    <w:rsid w:val="004D14B2"/>
    <w:rsid w:val="004D5942"/>
    <w:rsid w:val="004F14CC"/>
    <w:rsid w:val="004F14F2"/>
    <w:rsid w:val="0050121C"/>
    <w:rsid w:val="005023F4"/>
    <w:rsid w:val="0050352C"/>
    <w:rsid w:val="00515EB4"/>
    <w:rsid w:val="005258AB"/>
    <w:rsid w:val="00544871"/>
    <w:rsid w:val="00556A57"/>
    <w:rsid w:val="00566E5C"/>
    <w:rsid w:val="00577986"/>
    <w:rsid w:val="0058413A"/>
    <w:rsid w:val="00584F89"/>
    <w:rsid w:val="0059679D"/>
    <w:rsid w:val="005A15DD"/>
    <w:rsid w:val="005B13E3"/>
    <w:rsid w:val="005D0EB6"/>
    <w:rsid w:val="005D6339"/>
    <w:rsid w:val="005E12DD"/>
    <w:rsid w:val="005E33A8"/>
    <w:rsid w:val="005F2199"/>
    <w:rsid w:val="005F5614"/>
    <w:rsid w:val="005F66BC"/>
    <w:rsid w:val="005F79FF"/>
    <w:rsid w:val="006009FD"/>
    <w:rsid w:val="006128ED"/>
    <w:rsid w:val="00617C09"/>
    <w:rsid w:val="006349F6"/>
    <w:rsid w:val="0063538F"/>
    <w:rsid w:val="00643859"/>
    <w:rsid w:val="00664F5C"/>
    <w:rsid w:val="00672421"/>
    <w:rsid w:val="006828AC"/>
    <w:rsid w:val="00691105"/>
    <w:rsid w:val="006958C6"/>
    <w:rsid w:val="006A1A2D"/>
    <w:rsid w:val="006A5FFD"/>
    <w:rsid w:val="006B6C05"/>
    <w:rsid w:val="006C270B"/>
    <w:rsid w:val="006C6D4E"/>
    <w:rsid w:val="006D05B0"/>
    <w:rsid w:val="006E7397"/>
    <w:rsid w:val="006F5C52"/>
    <w:rsid w:val="00705F40"/>
    <w:rsid w:val="007421F1"/>
    <w:rsid w:val="00751E73"/>
    <w:rsid w:val="00755390"/>
    <w:rsid w:val="00760443"/>
    <w:rsid w:val="00763441"/>
    <w:rsid w:val="007653B9"/>
    <w:rsid w:val="007719C9"/>
    <w:rsid w:val="00787682"/>
    <w:rsid w:val="007928E6"/>
    <w:rsid w:val="00793F14"/>
    <w:rsid w:val="007A393C"/>
    <w:rsid w:val="007B2219"/>
    <w:rsid w:val="007B23A6"/>
    <w:rsid w:val="007B567D"/>
    <w:rsid w:val="007B6AFC"/>
    <w:rsid w:val="007C61B3"/>
    <w:rsid w:val="007C6B53"/>
    <w:rsid w:val="007D65D9"/>
    <w:rsid w:val="007D6EBA"/>
    <w:rsid w:val="007E0108"/>
    <w:rsid w:val="007E0919"/>
    <w:rsid w:val="007E7573"/>
    <w:rsid w:val="007F552C"/>
    <w:rsid w:val="008000F5"/>
    <w:rsid w:val="00810FE4"/>
    <w:rsid w:val="0081512D"/>
    <w:rsid w:val="00815A00"/>
    <w:rsid w:val="00823060"/>
    <w:rsid w:val="00832963"/>
    <w:rsid w:val="00832A94"/>
    <w:rsid w:val="0083482C"/>
    <w:rsid w:val="00841ED8"/>
    <w:rsid w:val="00843BE3"/>
    <w:rsid w:val="0085368F"/>
    <w:rsid w:val="0085402B"/>
    <w:rsid w:val="00863E2A"/>
    <w:rsid w:val="0088618B"/>
    <w:rsid w:val="008A0BCF"/>
    <w:rsid w:val="008B2F84"/>
    <w:rsid w:val="008B3A2A"/>
    <w:rsid w:val="008B450E"/>
    <w:rsid w:val="008B6FAF"/>
    <w:rsid w:val="008C1460"/>
    <w:rsid w:val="008C14E0"/>
    <w:rsid w:val="008C54A5"/>
    <w:rsid w:val="008D1438"/>
    <w:rsid w:val="008D4253"/>
    <w:rsid w:val="008D501F"/>
    <w:rsid w:val="008F0DBB"/>
    <w:rsid w:val="008F3762"/>
    <w:rsid w:val="00902CFF"/>
    <w:rsid w:val="00927579"/>
    <w:rsid w:val="009363FF"/>
    <w:rsid w:val="00947EED"/>
    <w:rsid w:val="009551FC"/>
    <w:rsid w:val="009554CC"/>
    <w:rsid w:val="009722C2"/>
    <w:rsid w:val="00974BE9"/>
    <w:rsid w:val="0097641D"/>
    <w:rsid w:val="00981881"/>
    <w:rsid w:val="009932D2"/>
    <w:rsid w:val="009A5100"/>
    <w:rsid w:val="009B1C59"/>
    <w:rsid w:val="009B20EB"/>
    <w:rsid w:val="009B39FB"/>
    <w:rsid w:val="009C31C3"/>
    <w:rsid w:val="009C362D"/>
    <w:rsid w:val="009C4B3D"/>
    <w:rsid w:val="009C5C5E"/>
    <w:rsid w:val="009D1556"/>
    <w:rsid w:val="009E3684"/>
    <w:rsid w:val="00A001C2"/>
    <w:rsid w:val="00A07FA5"/>
    <w:rsid w:val="00A112B3"/>
    <w:rsid w:val="00A116C5"/>
    <w:rsid w:val="00A171B6"/>
    <w:rsid w:val="00A43BA7"/>
    <w:rsid w:val="00A47512"/>
    <w:rsid w:val="00A56C5B"/>
    <w:rsid w:val="00A65212"/>
    <w:rsid w:val="00A81865"/>
    <w:rsid w:val="00A85764"/>
    <w:rsid w:val="00A90092"/>
    <w:rsid w:val="00A92B6C"/>
    <w:rsid w:val="00AA6F39"/>
    <w:rsid w:val="00AB0510"/>
    <w:rsid w:val="00AB1D6F"/>
    <w:rsid w:val="00AD3D93"/>
    <w:rsid w:val="00AE7A7C"/>
    <w:rsid w:val="00B11898"/>
    <w:rsid w:val="00B127B0"/>
    <w:rsid w:val="00B12F2D"/>
    <w:rsid w:val="00B22745"/>
    <w:rsid w:val="00B25233"/>
    <w:rsid w:val="00B31894"/>
    <w:rsid w:val="00B37010"/>
    <w:rsid w:val="00B428CC"/>
    <w:rsid w:val="00B56F78"/>
    <w:rsid w:val="00B67846"/>
    <w:rsid w:val="00B77EC8"/>
    <w:rsid w:val="00B80076"/>
    <w:rsid w:val="00B851DD"/>
    <w:rsid w:val="00B86C95"/>
    <w:rsid w:val="00BA483E"/>
    <w:rsid w:val="00BB1950"/>
    <w:rsid w:val="00BC16DD"/>
    <w:rsid w:val="00BF2BB9"/>
    <w:rsid w:val="00BF682E"/>
    <w:rsid w:val="00C128C3"/>
    <w:rsid w:val="00C12B4B"/>
    <w:rsid w:val="00C22B20"/>
    <w:rsid w:val="00C22ED3"/>
    <w:rsid w:val="00C34B20"/>
    <w:rsid w:val="00C51A0B"/>
    <w:rsid w:val="00C55609"/>
    <w:rsid w:val="00C7179A"/>
    <w:rsid w:val="00C73DF4"/>
    <w:rsid w:val="00C75954"/>
    <w:rsid w:val="00CA1ECC"/>
    <w:rsid w:val="00CA2CB2"/>
    <w:rsid w:val="00CA429D"/>
    <w:rsid w:val="00CB1662"/>
    <w:rsid w:val="00CB6DE7"/>
    <w:rsid w:val="00CC67CF"/>
    <w:rsid w:val="00CE14E4"/>
    <w:rsid w:val="00CE196B"/>
    <w:rsid w:val="00CF18D0"/>
    <w:rsid w:val="00CF3FFE"/>
    <w:rsid w:val="00D04946"/>
    <w:rsid w:val="00D21900"/>
    <w:rsid w:val="00D4363B"/>
    <w:rsid w:val="00D44624"/>
    <w:rsid w:val="00D621AB"/>
    <w:rsid w:val="00D80ABF"/>
    <w:rsid w:val="00D8411C"/>
    <w:rsid w:val="00D92276"/>
    <w:rsid w:val="00DA098C"/>
    <w:rsid w:val="00DA308D"/>
    <w:rsid w:val="00DB28C2"/>
    <w:rsid w:val="00DB3721"/>
    <w:rsid w:val="00DC768C"/>
    <w:rsid w:val="00DD3F9F"/>
    <w:rsid w:val="00DD550F"/>
    <w:rsid w:val="00DE033C"/>
    <w:rsid w:val="00DE6107"/>
    <w:rsid w:val="00E07B15"/>
    <w:rsid w:val="00E12C98"/>
    <w:rsid w:val="00E21E80"/>
    <w:rsid w:val="00E25C7B"/>
    <w:rsid w:val="00E27261"/>
    <w:rsid w:val="00E27368"/>
    <w:rsid w:val="00E33434"/>
    <w:rsid w:val="00E36AB5"/>
    <w:rsid w:val="00E44E64"/>
    <w:rsid w:val="00E45A5D"/>
    <w:rsid w:val="00E46A24"/>
    <w:rsid w:val="00E51BC2"/>
    <w:rsid w:val="00E636B4"/>
    <w:rsid w:val="00E71B42"/>
    <w:rsid w:val="00E82764"/>
    <w:rsid w:val="00E82921"/>
    <w:rsid w:val="00E9300E"/>
    <w:rsid w:val="00E95DA7"/>
    <w:rsid w:val="00E96C39"/>
    <w:rsid w:val="00E97E49"/>
    <w:rsid w:val="00EA29AD"/>
    <w:rsid w:val="00EB047B"/>
    <w:rsid w:val="00EB395C"/>
    <w:rsid w:val="00EB4198"/>
    <w:rsid w:val="00ED12F1"/>
    <w:rsid w:val="00ED5177"/>
    <w:rsid w:val="00EE0F24"/>
    <w:rsid w:val="00EF12AF"/>
    <w:rsid w:val="00F016FE"/>
    <w:rsid w:val="00F05FCE"/>
    <w:rsid w:val="00F139F2"/>
    <w:rsid w:val="00F25904"/>
    <w:rsid w:val="00F32E9C"/>
    <w:rsid w:val="00F512C0"/>
    <w:rsid w:val="00F51516"/>
    <w:rsid w:val="00F575D8"/>
    <w:rsid w:val="00F613E6"/>
    <w:rsid w:val="00F61BD4"/>
    <w:rsid w:val="00F7554D"/>
    <w:rsid w:val="00F75D7C"/>
    <w:rsid w:val="00F77C12"/>
    <w:rsid w:val="00F82486"/>
    <w:rsid w:val="00F84813"/>
    <w:rsid w:val="00F94447"/>
    <w:rsid w:val="00FA4CD6"/>
    <w:rsid w:val="00FA6F33"/>
    <w:rsid w:val="00FA70F2"/>
    <w:rsid w:val="00FC2310"/>
    <w:rsid w:val="00FC4188"/>
    <w:rsid w:val="00FC737B"/>
    <w:rsid w:val="00FD163D"/>
    <w:rsid w:val="00FF1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868B9D"/>
  <w15:docId w15:val="{92525409-3147-4E20-B89D-B6A7D4065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022"/>
    <w:pPr>
      <w:spacing w:after="200" w:line="276"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04022"/>
    <w:pPr>
      <w:ind w:left="720"/>
      <w:contextualSpacing/>
    </w:pPr>
  </w:style>
  <w:style w:type="table" w:styleId="TableGrid">
    <w:name w:val="Table Grid"/>
    <w:basedOn w:val="TableNormal"/>
    <w:uiPriority w:val="99"/>
    <w:rsid w:val="000C088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7719C9"/>
    <w:pPr>
      <w:tabs>
        <w:tab w:val="center" w:pos="4320"/>
        <w:tab w:val="right" w:pos="8640"/>
      </w:tabs>
    </w:pPr>
    <w:rPr>
      <w:sz w:val="20"/>
      <w:szCs w:val="20"/>
    </w:rPr>
  </w:style>
  <w:style w:type="character" w:customStyle="1" w:styleId="HeaderChar">
    <w:name w:val="Header Char"/>
    <w:basedOn w:val="DefaultParagraphFont"/>
    <w:link w:val="Header"/>
    <w:uiPriority w:val="99"/>
    <w:locked/>
    <w:rsid w:val="00B11898"/>
    <w:rPr>
      <w:rFonts w:eastAsia="Times New Roman"/>
    </w:rPr>
  </w:style>
  <w:style w:type="character" w:styleId="PageNumber">
    <w:name w:val="page number"/>
    <w:basedOn w:val="DefaultParagraphFont"/>
    <w:uiPriority w:val="99"/>
    <w:rsid w:val="007719C9"/>
    <w:rPr>
      <w:rFonts w:cs="Times New Roman"/>
    </w:rPr>
  </w:style>
  <w:style w:type="paragraph" w:styleId="Footer">
    <w:name w:val="footer"/>
    <w:basedOn w:val="Normal"/>
    <w:link w:val="FooterChar"/>
    <w:uiPriority w:val="99"/>
    <w:rsid w:val="00286861"/>
    <w:pPr>
      <w:tabs>
        <w:tab w:val="center" w:pos="4320"/>
        <w:tab w:val="right" w:pos="8640"/>
      </w:tabs>
    </w:pPr>
    <w:rPr>
      <w:sz w:val="20"/>
      <w:szCs w:val="20"/>
    </w:rPr>
  </w:style>
  <w:style w:type="character" w:customStyle="1" w:styleId="FooterChar">
    <w:name w:val="Footer Char"/>
    <w:basedOn w:val="DefaultParagraphFont"/>
    <w:link w:val="Footer"/>
    <w:uiPriority w:val="99"/>
    <w:semiHidden/>
    <w:locked/>
    <w:rsid w:val="00B11898"/>
    <w:rPr>
      <w:rFonts w:eastAsia="Times New Roman"/>
    </w:rPr>
  </w:style>
  <w:style w:type="paragraph" w:styleId="BodyText3">
    <w:name w:val="Body Text 3"/>
    <w:basedOn w:val="Normal"/>
    <w:link w:val="BodyText3Char"/>
    <w:uiPriority w:val="99"/>
    <w:rsid w:val="00B22745"/>
    <w:pPr>
      <w:spacing w:after="0" w:line="240" w:lineRule="auto"/>
      <w:ind w:right="-720"/>
    </w:pPr>
    <w:rPr>
      <w:b/>
      <w:sz w:val="28"/>
      <w:szCs w:val="20"/>
    </w:rPr>
  </w:style>
  <w:style w:type="character" w:customStyle="1" w:styleId="BodyText3Char">
    <w:name w:val="Body Text 3 Char"/>
    <w:basedOn w:val="DefaultParagraphFont"/>
    <w:link w:val="BodyText3"/>
    <w:uiPriority w:val="99"/>
    <w:locked/>
    <w:rsid w:val="00B22745"/>
    <w:rPr>
      <w:rFonts w:eastAsia="Times New Roman"/>
      <w:b/>
      <w:sz w:val="28"/>
      <w:lang w:val="en-US" w:eastAsia="en-US"/>
    </w:rPr>
  </w:style>
  <w:style w:type="paragraph" w:styleId="NormalWeb">
    <w:name w:val="Normal (Web)"/>
    <w:basedOn w:val="Normal"/>
    <w:uiPriority w:val="99"/>
    <w:rsid w:val="00CB1662"/>
    <w:pPr>
      <w:spacing w:before="100" w:beforeAutospacing="1" w:after="100" w:afterAutospacing="1" w:line="240" w:lineRule="auto"/>
    </w:pPr>
    <w:rPr>
      <w:rFonts w:ascii="Times New Roman" w:eastAsia="Calibri" w:hAnsi="Times New Roman"/>
      <w:sz w:val="24"/>
      <w:szCs w:val="24"/>
    </w:rPr>
  </w:style>
  <w:style w:type="paragraph" w:styleId="FootnoteText">
    <w:name w:val="footnote text"/>
    <w:basedOn w:val="Normal"/>
    <w:link w:val="FootnoteTextChar"/>
    <w:uiPriority w:val="99"/>
    <w:semiHidden/>
    <w:rsid w:val="00C51A0B"/>
    <w:rPr>
      <w:sz w:val="20"/>
      <w:szCs w:val="20"/>
    </w:rPr>
  </w:style>
  <w:style w:type="character" w:customStyle="1" w:styleId="FootnoteTextChar">
    <w:name w:val="Footnote Text Char"/>
    <w:basedOn w:val="DefaultParagraphFont"/>
    <w:link w:val="FootnoteText"/>
    <w:uiPriority w:val="99"/>
    <w:semiHidden/>
    <w:locked/>
    <w:rsid w:val="00C51A0B"/>
    <w:rPr>
      <w:rFonts w:eastAsia="Times New Roman"/>
      <w:sz w:val="20"/>
    </w:rPr>
  </w:style>
  <w:style w:type="character" w:styleId="FootnoteReference">
    <w:name w:val="footnote reference"/>
    <w:basedOn w:val="DefaultParagraphFont"/>
    <w:uiPriority w:val="99"/>
    <w:semiHidden/>
    <w:rsid w:val="00C51A0B"/>
    <w:rPr>
      <w:rFonts w:cs="Times New Roman"/>
      <w:vertAlign w:val="superscript"/>
    </w:rPr>
  </w:style>
  <w:style w:type="character" w:customStyle="1" w:styleId="Bodytext2">
    <w:name w:val="Body text (2)_"/>
    <w:link w:val="Bodytext20"/>
    <w:uiPriority w:val="99"/>
    <w:locked/>
    <w:rsid w:val="00416372"/>
    <w:rPr>
      <w:b/>
      <w:bCs/>
      <w:sz w:val="26"/>
      <w:szCs w:val="26"/>
      <w:shd w:val="clear" w:color="auto" w:fill="FFFFFF"/>
    </w:rPr>
  </w:style>
  <w:style w:type="paragraph" w:customStyle="1" w:styleId="Bodytext20">
    <w:name w:val="Body text (2)"/>
    <w:basedOn w:val="Normal"/>
    <w:link w:val="Bodytext2"/>
    <w:uiPriority w:val="99"/>
    <w:rsid w:val="00416372"/>
    <w:pPr>
      <w:widowControl w:val="0"/>
      <w:shd w:val="clear" w:color="auto" w:fill="FFFFFF"/>
      <w:spacing w:after="240" w:line="331" w:lineRule="exact"/>
      <w:ind w:hanging="580"/>
      <w:jc w:val="both"/>
    </w:pPr>
    <w:rPr>
      <w:rFonts w:eastAsia="Calibri"/>
      <w:b/>
      <w:bCs/>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0419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PC001</cp:lastModifiedBy>
  <cp:revision>27</cp:revision>
  <cp:lastPrinted>2025-07-02T04:15:00Z</cp:lastPrinted>
  <dcterms:created xsi:type="dcterms:W3CDTF">2024-06-18T07:24:00Z</dcterms:created>
  <dcterms:modified xsi:type="dcterms:W3CDTF">2025-07-04T01:51:00Z</dcterms:modified>
</cp:coreProperties>
</file>